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9A5A" w14:textId="77777777" w:rsidR="007150B9" w:rsidRDefault="00CE6D57" w:rsidP="00515185">
      <w:pPr>
        <w:ind w:left="1440" w:firstLine="720"/>
        <w:rPr>
          <w:rFonts w:asciiTheme="minorHAnsi" w:hAnsiTheme="minorHAnsi" w:cstheme="minorHAnsi"/>
        </w:rPr>
      </w:pPr>
      <w:r w:rsidRPr="005151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5216F887" wp14:editId="30E3C2BD">
            <wp:simplePos x="0" y="0"/>
            <wp:positionH relativeFrom="column">
              <wp:posOffset>511175</wp:posOffset>
            </wp:positionH>
            <wp:positionV relativeFrom="page">
              <wp:posOffset>352425</wp:posOffset>
            </wp:positionV>
            <wp:extent cx="4762500" cy="1171575"/>
            <wp:effectExtent l="0" t="0" r="0" b="9525"/>
            <wp:wrapSquare wrapText="bothSides"/>
            <wp:docPr id="1" name="Picture 1" descr="A picture containing text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po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0B9">
        <w:rPr>
          <w:rFonts w:asciiTheme="minorHAnsi" w:hAnsiTheme="minorHAnsi" w:cstheme="minorHAnsi"/>
        </w:rPr>
        <w:t xml:space="preserve"> </w:t>
      </w:r>
    </w:p>
    <w:p w14:paraId="6E9369D4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1C408303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6EDCD5FE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0DF8865E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5BB95BCE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383E32F6" w14:textId="77777777" w:rsidR="007150B9" w:rsidRDefault="007150B9" w:rsidP="007150B9">
      <w:pPr>
        <w:ind w:left="1440"/>
        <w:rPr>
          <w:rFonts w:asciiTheme="minorHAnsi" w:hAnsiTheme="minorHAnsi" w:cstheme="minorHAnsi"/>
        </w:rPr>
      </w:pPr>
    </w:p>
    <w:p w14:paraId="4CBE2D85" w14:textId="77777777" w:rsidR="007150B9" w:rsidRDefault="00515185" w:rsidP="007150B9">
      <w:pPr>
        <w:ind w:left="3240"/>
        <w:rPr>
          <w:rFonts w:asciiTheme="minorHAnsi" w:hAnsiTheme="minorHAnsi" w:cstheme="minorHAnsi"/>
        </w:rPr>
      </w:pPr>
      <w:r w:rsidRPr="00515185">
        <w:rPr>
          <w:rFonts w:asciiTheme="minorHAnsi" w:hAnsiTheme="minorHAnsi" w:cstheme="minorHAnsi"/>
        </w:rPr>
        <w:t xml:space="preserve">Studio City, CA </w:t>
      </w:r>
      <w:r w:rsidR="007150B9">
        <w:rPr>
          <w:rFonts w:asciiTheme="minorHAnsi" w:hAnsiTheme="minorHAnsi" w:cstheme="minorHAnsi"/>
        </w:rPr>
        <w:t xml:space="preserve">    Miami, FL</w:t>
      </w:r>
    </w:p>
    <w:p w14:paraId="500CFF63" w14:textId="77777777" w:rsidR="007150B9" w:rsidRDefault="007150B9" w:rsidP="007150B9">
      <w:pPr>
        <w:rPr>
          <w:rFonts w:asciiTheme="minorHAnsi" w:hAnsiTheme="minorHAnsi" w:cstheme="minorHAnsi"/>
        </w:rPr>
      </w:pPr>
    </w:p>
    <w:p w14:paraId="5AAC60ED" w14:textId="1CA90743" w:rsidR="004668ED" w:rsidRPr="002570F9" w:rsidRDefault="004668ED" w:rsidP="001C400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C8C1E0D" w14:textId="39554828" w:rsidR="002570F9" w:rsidRPr="001C400E" w:rsidRDefault="00CD04E2" w:rsidP="001C40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8</w:t>
      </w:r>
      <w:r w:rsidR="002570F9" w:rsidRPr="001C400E">
        <w:rPr>
          <w:rFonts w:asciiTheme="minorHAnsi" w:hAnsiTheme="minorHAnsi" w:cstheme="minorHAnsi"/>
        </w:rPr>
        <w:t>, 2022</w:t>
      </w:r>
    </w:p>
    <w:p w14:paraId="7AEA5793" w14:textId="0B2E9559" w:rsidR="002570F9" w:rsidRPr="002570F9" w:rsidRDefault="002570F9" w:rsidP="002570F9">
      <w:pPr>
        <w:jc w:val="center"/>
        <w:rPr>
          <w:rFonts w:asciiTheme="minorHAnsi" w:hAnsiTheme="minorHAnsi" w:cstheme="minorHAnsi"/>
        </w:rPr>
      </w:pPr>
    </w:p>
    <w:p w14:paraId="6E3F952A" w14:textId="42375854" w:rsidR="00CF0D13" w:rsidRPr="007428EA" w:rsidRDefault="007428EA" w:rsidP="002570F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428EA">
        <w:rPr>
          <w:rFonts w:asciiTheme="minorHAnsi" w:hAnsiTheme="minorHAnsi" w:cstheme="minorHAnsi"/>
          <w:b/>
          <w:bCs/>
          <w:sz w:val="28"/>
          <w:szCs w:val="28"/>
        </w:rPr>
        <w:t xml:space="preserve">Industry-leading initiative </w:t>
      </w:r>
      <w:r w:rsidR="00342442">
        <w:rPr>
          <w:rFonts w:asciiTheme="minorHAnsi" w:hAnsiTheme="minorHAnsi" w:cstheme="minorHAnsi"/>
          <w:b/>
          <w:bCs/>
          <w:sz w:val="28"/>
          <w:szCs w:val="28"/>
        </w:rPr>
        <w:t xml:space="preserve">TENNIS AMBASSADOR </w:t>
      </w:r>
      <w:r>
        <w:rPr>
          <w:rFonts w:asciiTheme="minorHAnsi" w:hAnsiTheme="minorHAnsi" w:cstheme="minorHAnsi"/>
          <w:b/>
          <w:bCs/>
          <w:sz w:val="28"/>
          <w:szCs w:val="28"/>
        </w:rPr>
        <w:t>gives</w:t>
      </w:r>
      <w:r w:rsidRPr="007428EA">
        <w:rPr>
          <w:rFonts w:asciiTheme="minorHAnsi" w:hAnsiTheme="minorHAnsi" w:cstheme="minorHAnsi"/>
          <w:b/>
          <w:bCs/>
          <w:sz w:val="28"/>
          <w:szCs w:val="28"/>
        </w:rPr>
        <w:t xml:space="preserve"> underserved communit</w:t>
      </w:r>
      <w:r w:rsidR="00585CDC">
        <w:rPr>
          <w:rFonts w:asciiTheme="minorHAnsi" w:hAnsiTheme="minorHAnsi" w:cstheme="minorHAnsi"/>
          <w:b/>
          <w:bCs/>
          <w:sz w:val="28"/>
          <w:szCs w:val="28"/>
        </w:rPr>
        <w:t>y in Chicago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access to </w:t>
      </w:r>
      <w:r w:rsidRPr="007428EA">
        <w:rPr>
          <w:rFonts w:asciiTheme="minorHAnsi" w:hAnsiTheme="minorHAnsi" w:cstheme="minorHAnsi"/>
          <w:b/>
          <w:bCs/>
          <w:sz w:val="28"/>
          <w:szCs w:val="28"/>
        </w:rPr>
        <w:t>innovative tennis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equipment</w:t>
      </w:r>
    </w:p>
    <w:p w14:paraId="6CF25F24" w14:textId="5894D331" w:rsidR="008A4E67" w:rsidRDefault="008A4E67" w:rsidP="002570F9">
      <w:pPr>
        <w:rPr>
          <w:rFonts w:asciiTheme="minorHAnsi" w:hAnsiTheme="minorHAnsi" w:cstheme="minorHAnsi"/>
        </w:rPr>
      </w:pPr>
    </w:p>
    <w:p w14:paraId="6076E0E1" w14:textId="56A48743" w:rsidR="007428EA" w:rsidRPr="007428EA" w:rsidRDefault="007428EA" w:rsidP="002570F9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7428EA">
        <w:rPr>
          <w:rFonts w:asciiTheme="minorHAnsi" w:hAnsiTheme="minorHAnsi" w:cstheme="minorHAnsi"/>
          <w:i/>
          <w:iCs/>
          <w:sz w:val="28"/>
          <w:szCs w:val="28"/>
        </w:rPr>
        <w:t>Conga Sports brings Slinger</w:t>
      </w:r>
      <w:r w:rsidR="009F214E" w:rsidRPr="009F214E">
        <w:rPr>
          <w:rFonts w:asciiTheme="minorHAnsi" w:hAnsiTheme="minorHAnsi" w:cstheme="minorHAnsi"/>
          <w:b/>
          <w:bCs/>
          <w:color w:val="000000"/>
          <w:spacing w:val="12"/>
          <w:sz w:val="28"/>
          <w:szCs w:val="28"/>
          <w:shd w:val="clear" w:color="auto" w:fill="FFFFFF"/>
        </w:rPr>
        <w:t>®</w:t>
      </w:r>
      <w:r w:rsidRPr="007428EA">
        <w:rPr>
          <w:rFonts w:asciiTheme="minorHAnsi" w:hAnsiTheme="minorHAnsi" w:cstheme="minorHAnsi"/>
          <w:i/>
          <w:iCs/>
          <w:sz w:val="28"/>
          <w:szCs w:val="28"/>
        </w:rPr>
        <w:t xml:space="preserve">, HEAD Penn Racquet Sports, and </w:t>
      </w:r>
      <w:r>
        <w:rPr>
          <w:rFonts w:asciiTheme="minorHAnsi" w:hAnsiTheme="minorHAnsi" w:cstheme="minorHAnsi"/>
          <w:i/>
          <w:iCs/>
          <w:sz w:val="28"/>
          <w:szCs w:val="28"/>
        </w:rPr>
        <w:t>t</w:t>
      </w:r>
      <w:r w:rsidRPr="007428EA">
        <w:rPr>
          <w:rFonts w:asciiTheme="minorHAnsi" w:hAnsiTheme="minorHAnsi" w:cstheme="minorHAnsi"/>
          <w:i/>
          <w:iCs/>
          <w:sz w:val="28"/>
          <w:szCs w:val="28"/>
        </w:rPr>
        <w:t xml:space="preserve">he Billie Jean King Eye Coach to Chicago’s </w:t>
      </w:r>
      <w:r>
        <w:rPr>
          <w:rFonts w:asciiTheme="minorHAnsi" w:hAnsiTheme="minorHAnsi" w:cstheme="minorHAnsi"/>
          <w:i/>
          <w:iCs/>
          <w:sz w:val="28"/>
          <w:szCs w:val="28"/>
        </w:rPr>
        <w:t>‘</w:t>
      </w:r>
      <w:r w:rsidRPr="007428EA">
        <w:rPr>
          <w:rFonts w:asciiTheme="minorHAnsi" w:hAnsiTheme="minorHAnsi" w:cstheme="minorHAnsi"/>
          <w:i/>
          <w:iCs/>
          <w:sz w:val="28"/>
          <w:szCs w:val="28"/>
        </w:rPr>
        <w:t>The Ace Project</w:t>
      </w:r>
      <w:r>
        <w:rPr>
          <w:rFonts w:asciiTheme="minorHAnsi" w:hAnsiTheme="minorHAnsi" w:cstheme="minorHAnsi"/>
          <w:i/>
          <w:iCs/>
          <w:sz w:val="28"/>
          <w:szCs w:val="28"/>
        </w:rPr>
        <w:t>’</w:t>
      </w:r>
    </w:p>
    <w:p w14:paraId="430CED5F" w14:textId="61FB3FC2" w:rsidR="007428EA" w:rsidRDefault="007428EA" w:rsidP="002570F9">
      <w:pPr>
        <w:rPr>
          <w:rFonts w:asciiTheme="minorHAnsi" w:hAnsiTheme="minorHAnsi" w:cstheme="minorHAnsi"/>
        </w:rPr>
      </w:pPr>
    </w:p>
    <w:p w14:paraId="7EC9E50B" w14:textId="77777777" w:rsidR="007428EA" w:rsidRDefault="007428EA" w:rsidP="002570F9">
      <w:pPr>
        <w:rPr>
          <w:rFonts w:asciiTheme="minorHAnsi" w:hAnsiTheme="minorHAnsi" w:cstheme="minorHAnsi"/>
        </w:rPr>
      </w:pPr>
    </w:p>
    <w:p w14:paraId="043FE5D8" w14:textId="42D45C68" w:rsidR="008A4E67" w:rsidRDefault="008A4E67" w:rsidP="002570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Los Angeles, </w:t>
      </w:r>
      <w:r w:rsidR="00CD04E2">
        <w:rPr>
          <w:rFonts w:asciiTheme="minorHAnsi" w:hAnsiTheme="minorHAnsi" w:cstheme="minorHAnsi"/>
        </w:rPr>
        <w:t>May 8, 2022</w:t>
      </w:r>
      <w:r>
        <w:rPr>
          <w:rFonts w:asciiTheme="minorHAnsi" w:hAnsiTheme="minorHAnsi" w:cstheme="minorHAnsi"/>
        </w:rPr>
        <w:t xml:space="preserve"> – Conga Sports Inc, </w:t>
      </w:r>
      <w:r w:rsidR="00300C2C">
        <w:rPr>
          <w:rFonts w:asciiTheme="minorHAnsi" w:hAnsiTheme="minorHAnsi" w:cstheme="minorHAnsi"/>
        </w:rPr>
        <w:t xml:space="preserve">provider of new fun and exciting tennis programs, </w:t>
      </w:r>
      <w:r w:rsidR="00342442">
        <w:rPr>
          <w:rFonts w:asciiTheme="minorHAnsi" w:hAnsiTheme="minorHAnsi" w:cstheme="minorHAnsi"/>
        </w:rPr>
        <w:t>today announced the selection of Chicago-based The Ace Project as the recipient of the first TENNIS AMBASSADOR Equipment Package to acknowledge their efforts in nurturing children living in underserved communities through tennis.</w:t>
      </w:r>
    </w:p>
    <w:p w14:paraId="2B3B9741" w14:textId="28266D95" w:rsidR="007B631E" w:rsidRDefault="007B631E" w:rsidP="002570F9">
      <w:pPr>
        <w:rPr>
          <w:rFonts w:asciiTheme="minorHAnsi" w:hAnsiTheme="minorHAnsi" w:cstheme="minorHAnsi"/>
        </w:rPr>
      </w:pPr>
    </w:p>
    <w:p w14:paraId="6546C637" w14:textId="75322908" w:rsidR="007B631E" w:rsidRDefault="007B631E" w:rsidP="002570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TENNIS AMBASSADOR unites three of the most innovative leaders in the tennis equipment industry, Slinger</w:t>
      </w:r>
      <w:r w:rsidR="00B95C9B" w:rsidRPr="001E5EE5">
        <w:rPr>
          <w:rFonts w:asciiTheme="minorHAnsi" w:hAnsiTheme="minorHAnsi" w:cstheme="minorHAnsi"/>
          <w:b/>
          <w:bCs/>
          <w:color w:val="000000"/>
          <w:spacing w:val="12"/>
          <w:shd w:val="clear" w:color="auto" w:fill="FFFFFF"/>
        </w:rPr>
        <w:t>®</w:t>
      </w:r>
      <w:r>
        <w:rPr>
          <w:rFonts w:asciiTheme="minorHAnsi" w:hAnsiTheme="minorHAnsi" w:cstheme="minorHAnsi"/>
        </w:rPr>
        <w:t>, HEAD Penn Racquet Sports, and the Billie Jean King Eye Coach with one goal in mind: bringing the most advanced technology to communities that really deserve it.</w:t>
      </w:r>
      <w:r w:rsidR="00617BD6">
        <w:rPr>
          <w:rFonts w:asciiTheme="minorHAnsi" w:hAnsiTheme="minorHAnsi" w:cstheme="minorHAnsi"/>
        </w:rPr>
        <w:t xml:space="preserve"> The initiative, </w:t>
      </w:r>
      <w:r w:rsidR="00121F83">
        <w:rPr>
          <w:rFonts w:asciiTheme="minorHAnsi" w:hAnsiTheme="minorHAnsi" w:cstheme="minorHAnsi"/>
        </w:rPr>
        <w:t>conceived and managed by Conga Sports President Rich Neher, will ship one complete Slinger Bag ball machine</w:t>
      </w:r>
      <w:r w:rsidR="00217A19">
        <w:rPr>
          <w:rFonts w:asciiTheme="minorHAnsi" w:hAnsiTheme="minorHAnsi" w:cstheme="minorHAnsi"/>
        </w:rPr>
        <w:t>;</w:t>
      </w:r>
      <w:r w:rsidR="00121F83">
        <w:rPr>
          <w:rFonts w:asciiTheme="minorHAnsi" w:hAnsiTheme="minorHAnsi" w:cstheme="minorHAnsi"/>
        </w:rPr>
        <w:t xml:space="preserve"> one junior and one adult HEAD tennis racquet</w:t>
      </w:r>
      <w:r w:rsidR="00217A19">
        <w:rPr>
          <w:rFonts w:asciiTheme="minorHAnsi" w:hAnsiTheme="minorHAnsi" w:cstheme="minorHAnsi"/>
        </w:rPr>
        <w:t>;</w:t>
      </w:r>
      <w:r w:rsidR="00121F83">
        <w:rPr>
          <w:rFonts w:asciiTheme="minorHAnsi" w:hAnsiTheme="minorHAnsi" w:cstheme="minorHAnsi"/>
        </w:rPr>
        <w:t xml:space="preserve"> one case of Penn tennis balls</w:t>
      </w:r>
      <w:r w:rsidR="00217A19">
        <w:rPr>
          <w:rFonts w:asciiTheme="minorHAnsi" w:hAnsiTheme="minorHAnsi" w:cstheme="minorHAnsi"/>
        </w:rPr>
        <w:t>;</w:t>
      </w:r>
      <w:r w:rsidR="00121F83">
        <w:rPr>
          <w:rFonts w:asciiTheme="minorHAnsi" w:hAnsiTheme="minorHAnsi" w:cstheme="minorHAnsi"/>
        </w:rPr>
        <w:t xml:space="preserve"> and one Billie Jean King Eye Coach </w:t>
      </w:r>
      <w:r w:rsidR="00217A19">
        <w:rPr>
          <w:rFonts w:asciiTheme="minorHAnsi" w:hAnsiTheme="minorHAnsi" w:cstheme="minorHAnsi"/>
        </w:rPr>
        <w:t>H</w:t>
      </w:r>
      <w:r w:rsidR="00121F83">
        <w:rPr>
          <w:rFonts w:asciiTheme="minorHAnsi" w:hAnsiTheme="minorHAnsi" w:cstheme="minorHAnsi"/>
        </w:rPr>
        <w:t xml:space="preserve">ome </w:t>
      </w:r>
      <w:r w:rsidR="00217A19">
        <w:rPr>
          <w:rFonts w:asciiTheme="minorHAnsi" w:hAnsiTheme="minorHAnsi" w:cstheme="minorHAnsi"/>
        </w:rPr>
        <w:t>T</w:t>
      </w:r>
      <w:r w:rsidR="00121F83">
        <w:rPr>
          <w:rFonts w:asciiTheme="minorHAnsi" w:hAnsiTheme="minorHAnsi" w:cstheme="minorHAnsi"/>
        </w:rPr>
        <w:t xml:space="preserve">ennis </w:t>
      </w:r>
      <w:r w:rsidR="00217A19">
        <w:rPr>
          <w:rFonts w:asciiTheme="minorHAnsi" w:hAnsiTheme="minorHAnsi" w:cstheme="minorHAnsi"/>
        </w:rPr>
        <w:t>T</w:t>
      </w:r>
      <w:r w:rsidR="00121F83">
        <w:rPr>
          <w:rFonts w:asciiTheme="minorHAnsi" w:hAnsiTheme="minorHAnsi" w:cstheme="minorHAnsi"/>
        </w:rPr>
        <w:t xml:space="preserve">raining </w:t>
      </w:r>
      <w:r w:rsidR="00217A19">
        <w:rPr>
          <w:rFonts w:asciiTheme="minorHAnsi" w:hAnsiTheme="minorHAnsi" w:cstheme="minorHAnsi"/>
        </w:rPr>
        <w:t>S</w:t>
      </w:r>
      <w:r w:rsidR="00121F83">
        <w:rPr>
          <w:rFonts w:asciiTheme="minorHAnsi" w:hAnsiTheme="minorHAnsi" w:cstheme="minorHAnsi"/>
        </w:rPr>
        <w:t>ystem each month for a period of one year</w:t>
      </w:r>
      <w:r w:rsidR="00217A19">
        <w:rPr>
          <w:rFonts w:asciiTheme="minorHAnsi" w:hAnsiTheme="minorHAnsi" w:cstheme="minorHAnsi"/>
        </w:rPr>
        <w:t xml:space="preserve"> to a pre-selected recipient.</w:t>
      </w:r>
    </w:p>
    <w:p w14:paraId="2D6B02F3" w14:textId="7D5CE696" w:rsidR="00217A19" w:rsidRDefault="00217A19" w:rsidP="002570F9">
      <w:pPr>
        <w:rPr>
          <w:rFonts w:asciiTheme="minorHAnsi" w:hAnsiTheme="minorHAnsi" w:cstheme="minorHAnsi"/>
        </w:rPr>
      </w:pPr>
    </w:p>
    <w:p w14:paraId="7006FF2D" w14:textId="514FED38" w:rsidR="00217A19" w:rsidRDefault="00217A19" w:rsidP="002570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“We have an opportunity to help tennis organizations and individuals in low-income communities where they need it most: with equipment,” says Neher. “I’m proud and happy to be part of this </w:t>
      </w:r>
      <w:r w:rsidR="00B95C9B">
        <w:rPr>
          <w:rFonts w:asciiTheme="minorHAnsi" w:hAnsiTheme="minorHAnsi" w:cstheme="minorHAnsi"/>
        </w:rPr>
        <w:t>unique</w:t>
      </w:r>
      <w:r>
        <w:rPr>
          <w:rFonts w:asciiTheme="minorHAnsi" w:hAnsiTheme="minorHAnsi" w:cstheme="minorHAnsi"/>
        </w:rPr>
        <w:t xml:space="preserve"> program.”</w:t>
      </w:r>
    </w:p>
    <w:p w14:paraId="285599C6" w14:textId="76F91778" w:rsidR="00217A19" w:rsidRDefault="00217A19" w:rsidP="002570F9">
      <w:pPr>
        <w:rPr>
          <w:rFonts w:asciiTheme="minorHAnsi" w:hAnsiTheme="minorHAnsi" w:cstheme="minorHAnsi"/>
        </w:rPr>
      </w:pPr>
    </w:p>
    <w:p w14:paraId="4D064EEE" w14:textId="54F37E6E" w:rsidR="00217A19" w:rsidRDefault="008D79EF" w:rsidP="002570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Quote Mike Ballardie</w:t>
      </w:r>
    </w:p>
    <w:p w14:paraId="1C46234C" w14:textId="331EF507" w:rsidR="008D79EF" w:rsidRDefault="008D79EF" w:rsidP="002570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Quote Allison Barnett</w:t>
      </w:r>
    </w:p>
    <w:p w14:paraId="45AAE309" w14:textId="4C5EB4F5" w:rsidR="008D79EF" w:rsidRDefault="008D79EF" w:rsidP="002570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Quote Lenny Schloss</w:t>
      </w:r>
    </w:p>
    <w:p w14:paraId="6851016E" w14:textId="4D73843C" w:rsidR="008D79EF" w:rsidRDefault="008D79EF" w:rsidP="002570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Quote Susan Klumpner</w:t>
      </w:r>
    </w:p>
    <w:p w14:paraId="2AF2EAEF" w14:textId="442B99EE" w:rsidR="00663BDD" w:rsidRDefault="00663BDD" w:rsidP="002570F9">
      <w:pPr>
        <w:rPr>
          <w:rFonts w:asciiTheme="minorHAnsi" w:hAnsiTheme="minorHAnsi" w:cstheme="minorHAnsi"/>
        </w:rPr>
      </w:pPr>
    </w:p>
    <w:p w14:paraId="57BD27C3" w14:textId="604005A1" w:rsidR="00663BDD" w:rsidRDefault="00663BDD" w:rsidP="002570F9">
      <w:pPr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</w:pPr>
      <w:r w:rsidRPr="00663BDD">
        <w:rPr>
          <w:rFonts w:asciiTheme="minorHAnsi" w:hAnsiTheme="minorHAnsi" w:cstheme="minorHAnsi"/>
          <w:b/>
          <w:bCs/>
        </w:rPr>
        <w:t>About Conga Sports</w:t>
      </w:r>
      <w:r>
        <w:rPr>
          <w:rFonts w:asciiTheme="minorHAnsi" w:hAnsiTheme="minorHAnsi" w:cstheme="minorHAnsi"/>
        </w:rPr>
        <w:br/>
        <w:t xml:space="preserve">Conga Sports is a tennis </w:t>
      </w:r>
      <w:r w:rsidRPr="00663BDD">
        <w:rPr>
          <w:rFonts w:asciiTheme="minorHAnsi" w:hAnsiTheme="minorHAnsi" w:cstheme="minorHAnsi"/>
          <w:color w:val="000000" w:themeColor="text1"/>
        </w:rPr>
        <w:t xml:space="preserve">network </w:t>
      </w:r>
      <w:r w:rsidRPr="00663BDD"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 xml:space="preserve">providing </w:t>
      </w:r>
      <w:r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>players of all levels</w:t>
      </w:r>
      <w:r w:rsidRPr="00663BDD"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 xml:space="preserve"> with new fun and exciting experiences on tennis courts.</w:t>
      </w:r>
      <w:r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 xml:space="preserve"> As ‘the first green tennis network’ Conga strives </w:t>
      </w:r>
      <w:r w:rsidR="001E5EE5"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  <w:t>for a sustainable tennis future by recycling balls and planting a tree for every can of balls used.</w:t>
      </w:r>
    </w:p>
    <w:p w14:paraId="1324D73E" w14:textId="239D5EB7" w:rsidR="0048767D" w:rsidRDefault="00000000" w:rsidP="002570F9">
      <w:pPr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</w:pPr>
      <w:hyperlink r:id="rId5" w:history="1">
        <w:r w:rsidR="0048767D" w:rsidRPr="00EA7B20">
          <w:rPr>
            <w:rStyle w:val="Hyperlink"/>
            <w:rFonts w:asciiTheme="minorHAnsi" w:hAnsiTheme="minorHAnsi" w:cstheme="minorHAnsi"/>
            <w:spacing w:val="5"/>
            <w:bdr w:val="none" w:sz="0" w:space="0" w:color="auto" w:frame="1"/>
          </w:rPr>
          <w:t>Conga</w:t>
        </w:r>
        <w:r w:rsidR="00EA7B20" w:rsidRPr="00EA7B20">
          <w:rPr>
            <w:rStyle w:val="Hyperlink"/>
            <w:rFonts w:asciiTheme="minorHAnsi" w:hAnsiTheme="minorHAnsi" w:cstheme="minorHAnsi"/>
            <w:spacing w:val="5"/>
            <w:bdr w:val="none" w:sz="0" w:space="0" w:color="auto" w:frame="1"/>
          </w:rPr>
          <w:t xml:space="preserve"> Sports</w:t>
        </w:r>
        <w:r w:rsidR="0048767D" w:rsidRPr="00EA7B20">
          <w:rPr>
            <w:rStyle w:val="Hyperlink"/>
            <w:rFonts w:asciiTheme="minorHAnsi" w:hAnsiTheme="minorHAnsi" w:cstheme="minorHAnsi"/>
            <w:spacing w:val="5"/>
            <w:bdr w:val="none" w:sz="0" w:space="0" w:color="auto" w:frame="1"/>
          </w:rPr>
          <w:t xml:space="preserve"> </w:t>
        </w:r>
      </w:hyperlink>
    </w:p>
    <w:p w14:paraId="52768E7B" w14:textId="2944F36E" w:rsidR="001E5EE5" w:rsidRDefault="001E5EE5" w:rsidP="002570F9">
      <w:pPr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</w:pPr>
    </w:p>
    <w:p w14:paraId="0C9AB4EF" w14:textId="77777777" w:rsidR="001E5EE5" w:rsidRPr="001E5EE5" w:rsidRDefault="001E5EE5" w:rsidP="002570F9">
      <w:pPr>
        <w:rPr>
          <w:rFonts w:asciiTheme="minorHAnsi" w:hAnsiTheme="minorHAnsi" w:cstheme="minorHAnsi"/>
          <w:b/>
          <w:bCs/>
          <w:color w:val="000000"/>
          <w:spacing w:val="12"/>
          <w:shd w:val="clear" w:color="auto" w:fill="FFFFFF"/>
        </w:rPr>
      </w:pPr>
      <w:r w:rsidRPr="001E5EE5">
        <w:rPr>
          <w:rFonts w:asciiTheme="minorHAnsi" w:hAnsiTheme="minorHAnsi" w:cstheme="minorHAnsi"/>
          <w:b/>
          <w:bCs/>
          <w:color w:val="000000" w:themeColor="text1"/>
          <w:spacing w:val="5"/>
          <w:bdr w:val="none" w:sz="0" w:space="0" w:color="auto" w:frame="1"/>
        </w:rPr>
        <w:t>About Slinger</w:t>
      </w:r>
      <w:r w:rsidRPr="001E5EE5">
        <w:rPr>
          <w:rFonts w:asciiTheme="minorHAnsi" w:hAnsiTheme="minorHAnsi" w:cstheme="minorHAnsi"/>
          <w:b/>
          <w:bCs/>
          <w:color w:val="000000"/>
          <w:spacing w:val="12"/>
          <w:shd w:val="clear" w:color="auto" w:fill="FFFFFF"/>
        </w:rPr>
        <w:t>®</w:t>
      </w:r>
    </w:p>
    <w:p w14:paraId="553B8845" w14:textId="60EAD220" w:rsidR="001E5EE5" w:rsidRDefault="001E5EE5" w:rsidP="002570F9">
      <w:pPr>
        <w:rPr>
          <w:rFonts w:asciiTheme="minorHAnsi" w:hAnsiTheme="minorHAnsi" w:cstheme="minorHAnsi"/>
          <w:color w:val="000000"/>
          <w:spacing w:val="12"/>
          <w:shd w:val="clear" w:color="auto" w:fill="FFFFFF"/>
        </w:rPr>
      </w:pPr>
      <w:r w:rsidRPr="001E5EE5">
        <w:rPr>
          <w:rFonts w:asciiTheme="minorHAnsi" w:hAnsiTheme="minorHAnsi" w:cstheme="minorHAnsi"/>
          <w:color w:val="000000"/>
          <w:spacing w:val="12"/>
          <w:shd w:val="clear" w:color="auto" w:fill="FFFFFF"/>
        </w:rPr>
        <w:t xml:space="preserve">Slinger® is a connected sports company delivering products and technologies across the ‘Watch, Play, Learn’ commercial activities of sport. Slinger makes sports more </w:t>
      </w:r>
      <w:r w:rsidRPr="001E5EE5">
        <w:rPr>
          <w:rFonts w:asciiTheme="minorHAnsi" w:hAnsiTheme="minorHAnsi" w:cstheme="minorHAnsi"/>
          <w:color w:val="000000"/>
          <w:spacing w:val="12"/>
          <w:shd w:val="clear" w:color="auto" w:fill="FFFFFF"/>
        </w:rPr>
        <w:lastRenderedPageBreak/>
        <w:t>fun, accessible</w:t>
      </w:r>
      <w:r>
        <w:rPr>
          <w:rFonts w:asciiTheme="minorHAnsi" w:hAnsiTheme="minorHAnsi" w:cstheme="minorHAnsi"/>
          <w:color w:val="000000"/>
          <w:spacing w:val="12"/>
          <w:shd w:val="clear" w:color="auto" w:fill="FFFFFF"/>
        </w:rPr>
        <w:t>,</w:t>
      </w:r>
      <w:r w:rsidRPr="001E5EE5">
        <w:rPr>
          <w:rFonts w:asciiTheme="minorHAnsi" w:hAnsiTheme="minorHAnsi" w:cstheme="minorHAnsi"/>
          <w:color w:val="000000"/>
          <w:spacing w:val="12"/>
          <w:shd w:val="clear" w:color="auto" w:fill="FFFFFF"/>
        </w:rPr>
        <w:t xml:space="preserve"> and connected through its ball launchers, AI technology, performance video, live streaming</w:t>
      </w:r>
      <w:r>
        <w:rPr>
          <w:rFonts w:asciiTheme="minorHAnsi" w:hAnsiTheme="minorHAnsi" w:cstheme="minorHAnsi"/>
          <w:color w:val="000000"/>
          <w:spacing w:val="12"/>
          <w:shd w:val="clear" w:color="auto" w:fill="FFFFFF"/>
        </w:rPr>
        <w:t>,</w:t>
      </w:r>
      <w:r w:rsidRPr="001E5EE5">
        <w:rPr>
          <w:rFonts w:asciiTheme="minorHAnsi" w:hAnsiTheme="minorHAnsi" w:cstheme="minorHAnsi"/>
          <w:color w:val="000000"/>
          <w:spacing w:val="12"/>
          <w:shd w:val="clear" w:color="auto" w:fill="FFFFFF"/>
        </w:rPr>
        <w:t xml:space="preserve"> and club management software capabilities.</w:t>
      </w:r>
    </w:p>
    <w:p w14:paraId="2B8C12C2" w14:textId="6E66D2E3" w:rsidR="0048767D" w:rsidRDefault="00000000" w:rsidP="002570F9">
      <w:pPr>
        <w:rPr>
          <w:rFonts w:asciiTheme="minorHAnsi" w:hAnsiTheme="minorHAnsi" w:cstheme="minorHAnsi"/>
          <w:color w:val="000000"/>
          <w:spacing w:val="12"/>
          <w:shd w:val="clear" w:color="auto" w:fill="FFFFFF"/>
        </w:rPr>
      </w:pPr>
      <w:hyperlink r:id="rId6" w:history="1">
        <w:r w:rsidR="0048767D" w:rsidRPr="00EA7B20">
          <w:rPr>
            <w:rStyle w:val="Hyperlink"/>
            <w:rFonts w:asciiTheme="minorHAnsi" w:hAnsiTheme="minorHAnsi" w:cstheme="minorHAnsi"/>
            <w:spacing w:val="12"/>
            <w:shd w:val="clear" w:color="auto" w:fill="FFFFFF"/>
          </w:rPr>
          <w:t>Slinger</w:t>
        </w:r>
        <w:r w:rsidR="0048767D" w:rsidRPr="00EA7B20">
          <w:rPr>
            <w:rStyle w:val="Hyperlink"/>
            <w:rFonts w:asciiTheme="minorHAnsi" w:hAnsiTheme="minorHAnsi" w:cstheme="minorHAnsi"/>
            <w:b/>
            <w:bCs/>
            <w:spacing w:val="12"/>
            <w:shd w:val="clear" w:color="auto" w:fill="FFFFFF"/>
          </w:rPr>
          <w:t>®</w:t>
        </w:r>
      </w:hyperlink>
    </w:p>
    <w:p w14:paraId="6723D6EC" w14:textId="64F8FC9D" w:rsidR="001E5EE5" w:rsidRDefault="001E5EE5" w:rsidP="002570F9">
      <w:pPr>
        <w:rPr>
          <w:rFonts w:asciiTheme="minorHAnsi" w:hAnsiTheme="minorHAnsi" w:cstheme="minorHAnsi"/>
          <w:color w:val="000000"/>
          <w:spacing w:val="12"/>
          <w:shd w:val="clear" w:color="auto" w:fill="FFFFFF"/>
        </w:rPr>
      </w:pPr>
    </w:p>
    <w:p w14:paraId="3F000DEB" w14:textId="1F7ACC04" w:rsidR="001E5EE5" w:rsidRPr="001E5EE5" w:rsidRDefault="001E5EE5" w:rsidP="002570F9">
      <w:pPr>
        <w:rPr>
          <w:rFonts w:asciiTheme="minorHAnsi" w:hAnsiTheme="minorHAnsi" w:cstheme="minorHAnsi"/>
          <w:b/>
          <w:bCs/>
          <w:color w:val="000000"/>
          <w:spacing w:val="12"/>
          <w:shd w:val="clear" w:color="auto" w:fill="FFFFFF"/>
        </w:rPr>
      </w:pPr>
      <w:r w:rsidRPr="001E5EE5">
        <w:rPr>
          <w:rFonts w:asciiTheme="minorHAnsi" w:hAnsiTheme="minorHAnsi" w:cstheme="minorHAnsi"/>
          <w:b/>
          <w:bCs/>
          <w:color w:val="000000"/>
          <w:spacing w:val="12"/>
          <w:shd w:val="clear" w:color="auto" w:fill="FFFFFF"/>
        </w:rPr>
        <w:t>About HEAD Penn Racquet Sports</w:t>
      </w:r>
    </w:p>
    <w:p w14:paraId="44F165DB" w14:textId="7109D933" w:rsidR="001E5EE5" w:rsidRDefault="009F214E" w:rsidP="002570F9">
      <w:pPr>
        <w:rPr>
          <w:rFonts w:asciiTheme="minorHAnsi" w:hAnsiTheme="minorHAnsi" w:cstheme="minorHAnsi"/>
          <w:color w:val="000000"/>
          <w:spacing w:val="12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12"/>
          <w:shd w:val="clear" w:color="auto" w:fill="FFFFFF"/>
        </w:rPr>
        <w:t>Head Penn Racquet Sports, the worldwide leading manufacturer of tennis racquets and balls, has partnered with global environmental charity Cool Earth in a global environmental program since 2007, the first of its kind for a sporting goods company.</w:t>
      </w:r>
      <w:r w:rsidR="00E11416">
        <w:rPr>
          <w:rFonts w:asciiTheme="minorHAnsi" w:hAnsiTheme="minorHAnsi" w:cstheme="minorHAnsi"/>
          <w:color w:val="000000"/>
          <w:spacing w:val="12"/>
          <w:shd w:val="clear" w:color="auto" w:fill="FFFFFF"/>
        </w:rPr>
        <w:br/>
      </w:r>
      <w:hyperlink r:id="rId7" w:history="1">
        <w:r w:rsidR="0048767D" w:rsidRPr="0048767D">
          <w:rPr>
            <w:rStyle w:val="Hyperlink"/>
            <w:rFonts w:asciiTheme="minorHAnsi" w:hAnsiTheme="minorHAnsi" w:cstheme="minorHAnsi"/>
            <w:spacing w:val="12"/>
            <w:shd w:val="clear" w:color="auto" w:fill="FFFFFF"/>
          </w:rPr>
          <w:t>HEAD Penn Racquet Sports</w:t>
        </w:r>
      </w:hyperlink>
    </w:p>
    <w:p w14:paraId="0DBB49E8" w14:textId="650F0D8A" w:rsidR="009F214E" w:rsidRDefault="009F214E" w:rsidP="002570F9">
      <w:pPr>
        <w:rPr>
          <w:rFonts w:asciiTheme="minorHAnsi" w:hAnsiTheme="minorHAnsi" w:cstheme="minorHAnsi"/>
          <w:color w:val="000000"/>
          <w:spacing w:val="12"/>
          <w:shd w:val="clear" w:color="auto" w:fill="FFFFFF"/>
        </w:rPr>
      </w:pPr>
    </w:p>
    <w:p w14:paraId="0D87532F" w14:textId="4439DD1F" w:rsidR="009F214E" w:rsidRPr="0048767D" w:rsidRDefault="00EA7B20" w:rsidP="002570F9">
      <w:pPr>
        <w:rPr>
          <w:rFonts w:asciiTheme="minorHAnsi" w:hAnsiTheme="minorHAnsi" w:cstheme="minorHAnsi"/>
          <w:b/>
          <w:bCs/>
          <w:color w:val="000000"/>
          <w:spacing w:val="1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pacing w:val="12"/>
          <w:shd w:val="clear" w:color="auto" w:fill="FFFFFF"/>
        </w:rPr>
        <w:t xml:space="preserve">About </w:t>
      </w:r>
      <w:r w:rsidR="009F214E" w:rsidRPr="0048767D">
        <w:rPr>
          <w:rFonts w:asciiTheme="minorHAnsi" w:hAnsiTheme="minorHAnsi" w:cstheme="minorHAnsi"/>
          <w:b/>
          <w:bCs/>
          <w:color w:val="000000"/>
          <w:spacing w:val="12"/>
          <w:shd w:val="clear" w:color="auto" w:fill="FFFFFF"/>
        </w:rPr>
        <w:t>Billie Jean King Eye Coach</w:t>
      </w:r>
    </w:p>
    <w:p w14:paraId="0CA2EFB7" w14:textId="70864B08" w:rsidR="004B5B29" w:rsidRDefault="004B5B29" w:rsidP="002570F9">
      <w:pPr>
        <w:rPr>
          <w:rFonts w:asciiTheme="minorHAnsi" w:hAnsiTheme="minorHAnsi" w:cstheme="minorHAnsi"/>
          <w:color w:val="000000"/>
          <w:spacing w:val="12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12"/>
          <w:shd w:val="clear" w:color="auto" w:fill="FFFFFF"/>
        </w:rPr>
        <w:t xml:space="preserve">International tennis legend Billie Jean King has partnered with The Eye Coach to manufacture a portable in-home system that trains players on keeping their </w:t>
      </w:r>
      <w:r w:rsidR="0048767D">
        <w:rPr>
          <w:rFonts w:asciiTheme="minorHAnsi" w:hAnsiTheme="minorHAnsi" w:cstheme="minorHAnsi"/>
          <w:color w:val="000000"/>
          <w:spacing w:val="12"/>
          <w:shd w:val="clear" w:color="auto" w:fill="FFFFFF"/>
        </w:rPr>
        <w:t>heads</w:t>
      </w:r>
      <w:r>
        <w:rPr>
          <w:rFonts w:asciiTheme="minorHAnsi" w:hAnsiTheme="minorHAnsi" w:cstheme="minorHAnsi"/>
          <w:color w:val="000000"/>
          <w:spacing w:val="12"/>
          <w:shd w:val="clear" w:color="auto" w:fill="FFFFFF"/>
        </w:rPr>
        <w:t xml:space="preserve"> still and </w:t>
      </w:r>
      <w:r w:rsidR="0048767D">
        <w:rPr>
          <w:rFonts w:asciiTheme="minorHAnsi" w:hAnsiTheme="minorHAnsi" w:cstheme="minorHAnsi"/>
          <w:color w:val="000000"/>
          <w:spacing w:val="12"/>
          <w:shd w:val="clear" w:color="auto" w:fill="FFFFFF"/>
        </w:rPr>
        <w:t>trains their brains to hit the sweet spot of their tennis racquet.</w:t>
      </w:r>
    </w:p>
    <w:p w14:paraId="6AF95782" w14:textId="21DE7623" w:rsidR="0048767D" w:rsidRPr="001E5EE5" w:rsidRDefault="00000000" w:rsidP="002570F9">
      <w:pPr>
        <w:rPr>
          <w:rFonts w:asciiTheme="minorHAnsi" w:hAnsiTheme="minorHAnsi" w:cstheme="minorHAnsi"/>
          <w:color w:val="000000" w:themeColor="text1"/>
          <w:spacing w:val="5"/>
          <w:bdr w:val="none" w:sz="0" w:space="0" w:color="auto" w:frame="1"/>
        </w:rPr>
      </w:pPr>
      <w:hyperlink r:id="rId8" w:history="1">
        <w:r w:rsidR="0048767D" w:rsidRPr="0048767D">
          <w:rPr>
            <w:rStyle w:val="Hyperlink"/>
            <w:rFonts w:asciiTheme="minorHAnsi" w:hAnsiTheme="minorHAnsi" w:cstheme="minorHAnsi"/>
            <w:spacing w:val="12"/>
            <w:shd w:val="clear" w:color="auto" w:fill="FFFFFF"/>
          </w:rPr>
          <w:t>Billie Jean King Eye Coach</w:t>
        </w:r>
      </w:hyperlink>
    </w:p>
    <w:p w14:paraId="334E2229" w14:textId="3882FE88" w:rsidR="001E5EE5" w:rsidRDefault="001E5EE5" w:rsidP="002570F9">
      <w:pPr>
        <w:rPr>
          <w:rFonts w:asciiTheme="minorHAnsi" w:hAnsiTheme="minorHAnsi" w:cstheme="minorHAnsi"/>
          <w:color w:val="000000" w:themeColor="text1"/>
        </w:rPr>
      </w:pPr>
    </w:p>
    <w:p w14:paraId="146B7051" w14:textId="270B5E12" w:rsidR="0048767D" w:rsidRPr="00B95C9B" w:rsidRDefault="00EA7B20" w:rsidP="002570F9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95C9B">
        <w:rPr>
          <w:rFonts w:asciiTheme="minorHAnsi" w:hAnsiTheme="minorHAnsi" w:cstheme="minorHAnsi"/>
          <w:b/>
          <w:bCs/>
          <w:color w:val="000000" w:themeColor="text1"/>
        </w:rPr>
        <w:t>About The Ace Project</w:t>
      </w:r>
    </w:p>
    <w:p w14:paraId="7A248E8F" w14:textId="3F3915ED" w:rsidR="00EA7B20" w:rsidRDefault="00B95C9B" w:rsidP="002570F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Based in the Chicago area, The Ace Project has one mission: To nurture children living in underserved communities by building character, confidence, and competency through the sport of tennis.</w:t>
      </w:r>
    </w:p>
    <w:p w14:paraId="0C0AF26D" w14:textId="02E0FE1E" w:rsidR="00B95C9B" w:rsidRDefault="00000000" w:rsidP="002570F9">
      <w:pPr>
        <w:rPr>
          <w:rFonts w:asciiTheme="minorHAnsi" w:hAnsiTheme="minorHAnsi" w:cstheme="minorHAnsi"/>
          <w:color w:val="000000" w:themeColor="text1"/>
        </w:rPr>
      </w:pPr>
      <w:hyperlink r:id="rId9" w:history="1">
        <w:r w:rsidR="00B95C9B" w:rsidRPr="00B95C9B">
          <w:rPr>
            <w:rStyle w:val="Hyperlink"/>
            <w:rFonts w:asciiTheme="minorHAnsi" w:hAnsiTheme="minorHAnsi" w:cstheme="minorHAnsi"/>
          </w:rPr>
          <w:t>The Ace Project</w:t>
        </w:r>
      </w:hyperlink>
    </w:p>
    <w:p w14:paraId="336A8739" w14:textId="18D2728C" w:rsidR="00B95C9B" w:rsidRDefault="00B95C9B" w:rsidP="002570F9">
      <w:pPr>
        <w:rPr>
          <w:rFonts w:asciiTheme="minorHAnsi" w:hAnsiTheme="minorHAnsi" w:cstheme="minorHAnsi"/>
          <w:color w:val="000000" w:themeColor="text1"/>
        </w:rPr>
      </w:pPr>
    </w:p>
    <w:p w14:paraId="5C811A5B" w14:textId="77777777" w:rsidR="00B95C9B" w:rsidRDefault="00B95C9B" w:rsidP="002570F9">
      <w:pPr>
        <w:rPr>
          <w:rFonts w:asciiTheme="minorHAnsi" w:hAnsiTheme="minorHAnsi" w:cstheme="minorHAnsi"/>
          <w:color w:val="000000" w:themeColor="text1"/>
        </w:rPr>
      </w:pPr>
    </w:p>
    <w:p w14:paraId="0B800F0D" w14:textId="4ACE2C14" w:rsidR="0048767D" w:rsidRDefault="0048767D" w:rsidP="002570F9">
      <w:pPr>
        <w:rPr>
          <w:rFonts w:asciiTheme="minorHAnsi" w:hAnsiTheme="minorHAnsi" w:cstheme="minorHAnsi"/>
          <w:color w:val="000000" w:themeColor="text1"/>
        </w:rPr>
      </w:pPr>
    </w:p>
    <w:p w14:paraId="627DEA9B" w14:textId="706A3384" w:rsidR="0048767D" w:rsidRDefault="00B95C9B" w:rsidP="002570F9">
      <w:pPr>
        <w:rPr>
          <w:rFonts w:asciiTheme="minorHAnsi" w:hAnsiTheme="minorHAnsi" w:cstheme="minorHAnsi"/>
          <w:color w:val="000000"/>
          <w:spacing w:val="12"/>
          <w:shd w:val="clear" w:color="auto" w:fill="FFFFFF"/>
        </w:rPr>
      </w:pPr>
      <w:r w:rsidRPr="00B95C9B">
        <w:rPr>
          <w:rFonts w:asciiTheme="minorHAnsi" w:hAnsiTheme="minorHAnsi" w:cstheme="minorHAnsi"/>
          <w:color w:val="000000"/>
          <w:spacing w:val="12"/>
          <w:shd w:val="clear" w:color="auto" w:fill="FFFFFF"/>
        </w:rPr>
        <w:t xml:space="preserve">For </w:t>
      </w:r>
      <w:r w:rsidR="0048767D" w:rsidRPr="00B95C9B">
        <w:rPr>
          <w:rFonts w:asciiTheme="minorHAnsi" w:hAnsiTheme="minorHAnsi" w:cstheme="minorHAnsi"/>
          <w:color w:val="000000"/>
          <w:spacing w:val="12"/>
          <w:shd w:val="clear" w:color="auto" w:fill="FFFFFF"/>
        </w:rPr>
        <w:t xml:space="preserve">media inquiries, please contact </w:t>
      </w:r>
      <w:r w:rsidRPr="00B95C9B">
        <w:rPr>
          <w:rFonts w:asciiTheme="minorHAnsi" w:hAnsiTheme="minorHAnsi" w:cstheme="minorHAnsi"/>
          <w:color w:val="000000"/>
          <w:spacing w:val="12"/>
          <w:shd w:val="clear" w:color="auto" w:fill="FFFFFF"/>
        </w:rPr>
        <w:t>Rich Neher at 818-738-5230</w:t>
      </w:r>
      <w:r>
        <w:rPr>
          <w:rFonts w:asciiTheme="minorHAnsi" w:hAnsiTheme="minorHAnsi" w:cstheme="minorHAnsi"/>
          <w:color w:val="000000"/>
          <w:spacing w:val="12"/>
          <w:shd w:val="clear" w:color="auto" w:fill="FFFFFF"/>
        </w:rPr>
        <w:t xml:space="preserve"> or email</w:t>
      </w:r>
    </w:p>
    <w:p w14:paraId="35473814" w14:textId="06D4DD12" w:rsidR="00B95C9B" w:rsidRPr="00B95C9B" w:rsidRDefault="00000000" w:rsidP="002570F9">
      <w:pPr>
        <w:rPr>
          <w:rFonts w:asciiTheme="minorHAnsi" w:hAnsiTheme="minorHAnsi" w:cstheme="minorHAnsi"/>
          <w:color w:val="000000" w:themeColor="text1"/>
        </w:rPr>
      </w:pPr>
      <w:hyperlink r:id="rId10" w:history="1">
        <w:r w:rsidR="00B95C9B" w:rsidRPr="00CD24DA">
          <w:rPr>
            <w:rStyle w:val="Hyperlink"/>
            <w:rFonts w:asciiTheme="minorHAnsi" w:hAnsiTheme="minorHAnsi" w:cstheme="minorHAnsi"/>
            <w:spacing w:val="12"/>
            <w:shd w:val="clear" w:color="auto" w:fill="FFFFFF"/>
          </w:rPr>
          <w:t>richneher@congasports.com</w:t>
        </w:r>
      </w:hyperlink>
      <w:r w:rsidR="00B95C9B">
        <w:rPr>
          <w:rFonts w:asciiTheme="minorHAnsi" w:hAnsiTheme="minorHAnsi" w:cstheme="minorHAnsi"/>
          <w:color w:val="000000"/>
          <w:spacing w:val="12"/>
          <w:shd w:val="clear" w:color="auto" w:fill="FFFFFF"/>
        </w:rPr>
        <w:t xml:space="preserve"> </w:t>
      </w:r>
    </w:p>
    <w:sectPr w:rsidR="00B95C9B" w:rsidRPr="00B95C9B" w:rsidSect="001E5EE5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wNzc3MTSyMDQ1N7dU0lEKTi0uzszPAykwrQUA9fupUCwAAAA="/>
  </w:docVars>
  <w:rsids>
    <w:rsidRoot w:val="005650D3"/>
    <w:rsid w:val="00061B5F"/>
    <w:rsid w:val="000F3CB1"/>
    <w:rsid w:val="00121F83"/>
    <w:rsid w:val="001C400E"/>
    <w:rsid w:val="001E5EE5"/>
    <w:rsid w:val="00217A19"/>
    <w:rsid w:val="002570F9"/>
    <w:rsid w:val="002A5E3F"/>
    <w:rsid w:val="002F76CE"/>
    <w:rsid w:val="00300C2C"/>
    <w:rsid w:val="00342442"/>
    <w:rsid w:val="004668ED"/>
    <w:rsid w:val="0048767D"/>
    <w:rsid w:val="004A0B73"/>
    <w:rsid w:val="004B5B29"/>
    <w:rsid w:val="00515185"/>
    <w:rsid w:val="005650D3"/>
    <w:rsid w:val="00585CDC"/>
    <w:rsid w:val="00617BD6"/>
    <w:rsid w:val="0064374A"/>
    <w:rsid w:val="00663BDD"/>
    <w:rsid w:val="007150B9"/>
    <w:rsid w:val="007428EA"/>
    <w:rsid w:val="007B0820"/>
    <w:rsid w:val="007B631E"/>
    <w:rsid w:val="00853C9E"/>
    <w:rsid w:val="008A1549"/>
    <w:rsid w:val="008A4E67"/>
    <w:rsid w:val="008C2487"/>
    <w:rsid w:val="008D79EF"/>
    <w:rsid w:val="009F214E"/>
    <w:rsid w:val="00B95C9B"/>
    <w:rsid w:val="00CA3A40"/>
    <w:rsid w:val="00CD04E2"/>
    <w:rsid w:val="00CE6D57"/>
    <w:rsid w:val="00CF0D13"/>
    <w:rsid w:val="00E11416"/>
    <w:rsid w:val="00E47D2C"/>
    <w:rsid w:val="00EA7B20"/>
    <w:rsid w:val="00EB5430"/>
    <w:rsid w:val="00F56BF4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14BA"/>
  <w15:chartTrackingRefBased/>
  <w15:docId w15:val="{81A0A32F-E784-43D6-910C-782D378F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95C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48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95C9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eyecoach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d.com/en_U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ngerbag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gasports.com/" TargetMode="External"/><Relationship Id="rId10" Type="http://schemas.openxmlformats.org/officeDocument/2006/relationships/hyperlink" Target="mailto:richneher@congasport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activechildrenexce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Neher</dc:creator>
  <cp:keywords/>
  <dc:description/>
  <cp:lastModifiedBy>Rich Neher</cp:lastModifiedBy>
  <cp:revision>3</cp:revision>
  <dcterms:created xsi:type="dcterms:W3CDTF">2023-02-02T04:25:00Z</dcterms:created>
  <dcterms:modified xsi:type="dcterms:W3CDTF">2023-02-02T04:29:00Z</dcterms:modified>
</cp:coreProperties>
</file>