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9A5A" w14:textId="77777777" w:rsidR="007150B9" w:rsidRDefault="00CE6D57" w:rsidP="00515185">
      <w:pPr>
        <w:ind w:left="1440" w:firstLine="720"/>
        <w:rPr>
          <w:rFonts w:asciiTheme="minorHAnsi" w:hAnsiTheme="minorHAnsi" w:cstheme="minorHAnsi"/>
        </w:rPr>
      </w:pPr>
      <w:r w:rsidRPr="00515185">
        <w:rPr>
          <w:rFonts w:asciiTheme="minorHAnsi" w:hAnsiTheme="minorHAnsi" w:cstheme="minorHAnsi"/>
          <w:noProof/>
        </w:rPr>
        <w:drawing>
          <wp:anchor distT="0" distB="0" distL="114300" distR="114300" simplePos="0" relativeHeight="251660288" behindDoc="0" locked="0" layoutInCell="1" allowOverlap="1" wp14:anchorId="5216F887" wp14:editId="30E3C2BD">
            <wp:simplePos x="0" y="0"/>
            <wp:positionH relativeFrom="column">
              <wp:posOffset>511175</wp:posOffset>
            </wp:positionH>
            <wp:positionV relativeFrom="page">
              <wp:posOffset>352425</wp:posOffset>
            </wp:positionV>
            <wp:extent cx="4762500" cy="1171575"/>
            <wp:effectExtent l="0" t="0" r="0" b="9525"/>
            <wp:wrapSquare wrapText="bothSides"/>
            <wp:docPr id="1" name="Picture 1" descr="A picture containing text,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po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762500" cy="1171575"/>
                    </a:xfrm>
                    <a:prstGeom prst="rect">
                      <a:avLst/>
                    </a:prstGeom>
                  </pic:spPr>
                </pic:pic>
              </a:graphicData>
            </a:graphic>
          </wp:anchor>
        </w:drawing>
      </w:r>
      <w:r w:rsidR="007150B9">
        <w:rPr>
          <w:rFonts w:asciiTheme="minorHAnsi" w:hAnsiTheme="minorHAnsi" w:cstheme="minorHAnsi"/>
        </w:rPr>
        <w:t xml:space="preserve"> </w:t>
      </w:r>
    </w:p>
    <w:p w14:paraId="6E9369D4" w14:textId="77777777" w:rsidR="007150B9" w:rsidRDefault="007150B9" w:rsidP="007150B9">
      <w:pPr>
        <w:ind w:left="1440"/>
        <w:rPr>
          <w:rFonts w:asciiTheme="minorHAnsi" w:hAnsiTheme="minorHAnsi" w:cstheme="minorHAnsi"/>
        </w:rPr>
      </w:pPr>
    </w:p>
    <w:p w14:paraId="1C408303" w14:textId="77777777" w:rsidR="007150B9" w:rsidRDefault="007150B9" w:rsidP="007150B9">
      <w:pPr>
        <w:ind w:left="1440"/>
        <w:rPr>
          <w:rFonts w:asciiTheme="minorHAnsi" w:hAnsiTheme="minorHAnsi" w:cstheme="minorHAnsi"/>
        </w:rPr>
      </w:pPr>
    </w:p>
    <w:p w14:paraId="6EDCD5FE" w14:textId="77777777" w:rsidR="007150B9" w:rsidRDefault="007150B9" w:rsidP="007150B9">
      <w:pPr>
        <w:ind w:left="1440"/>
        <w:rPr>
          <w:rFonts w:asciiTheme="minorHAnsi" w:hAnsiTheme="minorHAnsi" w:cstheme="minorHAnsi"/>
        </w:rPr>
      </w:pPr>
    </w:p>
    <w:p w14:paraId="0DF8865E" w14:textId="77777777" w:rsidR="007150B9" w:rsidRDefault="007150B9" w:rsidP="007150B9">
      <w:pPr>
        <w:ind w:left="1440"/>
        <w:rPr>
          <w:rFonts w:asciiTheme="minorHAnsi" w:hAnsiTheme="minorHAnsi" w:cstheme="minorHAnsi"/>
        </w:rPr>
      </w:pPr>
    </w:p>
    <w:p w14:paraId="5BB95BCE" w14:textId="77777777" w:rsidR="007150B9" w:rsidRDefault="007150B9" w:rsidP="007150B9">
      <w:pPr>
        <w:ind w:left="1440"/>
        <w:rPr>
          <w:rFonts w:asciiTheme="minorHAnsi" w:hAnsiTheme="minorHAnsi" w:cstheme="minorHAnsi"/>
        </w:rPr>
      </w:pPr>
    </w:p>
    <w:p w14:paraId="383E32F6" w14:textId="77777777" w:rsidR="007150B9" w:rsidRDefault="007150B9" w:rsidP="007150B9">
      <w:pPr>
        <w:ind w:left="1440"/>
        <w:rPr>
          <w:rFonts w:asciiTheme="minorHAnsi" w:hAnsiTheme="minorHAnsi" w:cstheme="minorHAnsi"/>
        </w:rPr>
      </w:pPr>
    </w:p>
    <w:p w14:paraId="4CBE2D85" w14:textId="77777777" w:rsidR="007150B9" w:rsidRDefault="00515185" w:rsidP="007150B9">
      <w:pPr>
        <w:ind w:left="3240"/>
        <w:rPr>
          <w:rFonts w:asciiTheme="minorHAnsi" w:hAnsiTheme="minorHAnsi" w:cstheme="minorHAnsi"/>
        </w:rPr>
      </w:pPr>
      <w:r w:rsidRPr="00515185">
        <w:rPr>
          <w:rFonts w:asciiTheme="minorHAnsi" w:hAnsiTheme="minorHAnsi" w:cstheme="minorHAnsi"/>
        </w:rPr>
        <w:t xml:space="preserve">Studio City, CA </w:t>
      </w:r>
      <w:r w:rsidR="007150B9">
        <w:rPr>
          <w:rFonts w:asciiTheme="minorHAnsi" w:hAnsiTheme="minorHAnsi" w:cstheme="minorHAnsi"/>
        </w:rPr>
        <w:t xml:space="preserve">    Miami, FL</w:t>
      </w:r>
    </w:p>
    <w:p w14:paraId="500CFF63" w14:textId="77777777" w:rsidR="007150B9" w:rsidRDefault="007150B9" w:rsidP="007150B9">
      <w:pPr>
        <w:rPr>
          <w:rFonts w:asciiTheme="minorHAnsi" w:hAnsiTheme="minorHAnsi" w:cstheme="minorHAnsi"/>
        </w:rPr>
      </w:pPr>
    </w:p>
    <w:p w14:paraId="5AAC60ED" w14:textId="1CA90743" w:rsidR="004668ED" w:rsidRPr="002570F9" w:rsidRDefault="004668ED" w:rsidP="001C400E">
      <w:pPr>
        <w:rPr>
          <w:rFonts w:asciiTheme="minorHAnsi" w:hAnsiTheme="minorHAnsi" w:cstheme="minorHAnsi"/>
          <w:b/>
          <w:bCs/>
          <w:sz w:val="32"/>
          <w:szCs w:val="32"/>
        </w:rPr>
      </w:pPr>
    </w:p>
    <w:p w14:paraId="7AEA5793" w14:textId="0B2E9559" w:rsidR="002570F9" w:rsidRPr="002570F9" w:rsidRDefault="002570F9" w:rsidP="002570F9">
      <w:pPr>
        <w:jc w:val="center"/>
        <w:rPr>
          <w:rFonts w:asciiTheme="minorHAnsi" w:hAnsiTheme="minorHAnsi" w:cstheme="minorHAnsi"/>
        </w:rPr>
      </w:pPr>
    </w:p>
    <w:p w14:paraId="6E3F952A" w14:textId="0D1E7281" w:rsidR="00CF0D13" w:rsidRPr="007428EA" w:rsidRDefault="007428EA" w:rsidP="00624787">
      <w:pPr>
        <w:spacing w:line="360" w:lineRule="auto"/>
        <w:rPr>
          <w:rFonts w:asciiTheme="minorHAnsi" w:hAnsiTheme="minorHAnsi" w:cstheme="minorHAnsi"/>
          <w:b/>
          <w:bCs/>
          <w:sz w:val="28"/>
          <w:szCs w:val="28"/>
        </w:rPr>
      </w:pPr>
      <w:r w:rsidRPr="007428EA">
        <w:rPr>
          <w:rFonts w:asciiTheme="minorHAnsi" w:hAnsiTheme="minorHAnsi" w:cstheme="minorHAnsi"/>
          <w:b/>
          <w:bCs/>
          <w:sz w:val="28"/>
          <w:szCs w:val="28"/>
        </w:rPr>
        <w:t xml:space="preserve">Industry-leading initiative </w:t>
      </w:r>
      <w:r w:rsidR="00342442">
        <w:rPr>
          <w:rFonts w:asciiTheme="minorHAnsi" w:hAnsiTheme="minorHAnsi" w:cstheme="minorHAnsi"/>
          <w:b/>
          <w:bCs/>
          <w:sz w:val="28"/>
          <w:szCs w:val="28"/>
        </w:rPr>
        <w:t xml:space="preserve">TENNIS AMBASSADOR </w:t>
      </w:r>
      <w:r>
        <w:rPr>
          <w:rFonts w:asciiTheme="minorHAnsi" w:hAnsiTheme="minorHAnsi" w:cstheme="minorHAnsi"/>
          <w:b/>
          <w:bCs/>
          <w:sz w:val="28"/>
          <w:szCs w:val="28"/>
        </w:rPr>
        <w:t>gives</w:t>
      </w:r>
      <w:r w:rsidRPr="007428EA">
        <w:rPr>
          <w:rFonts w:asciiTheme="minorHAnsi" w:hAnsiTheme="minorHAnsi" w:cstheme="minorHAnsi"/>
          <w:b/>
          <w:bCs/>
          <w:sz w:val="28"/>
          <w:szCs w:val="28"/>
        </w:rPr>
        <w:t xml:space="preserve"> underserved communit</w:t>
      </w:r>
      <w:r w:rsidR="00FD0D44">
        <w:rPr>
          <w:rFonts w:asciiTheme="minorHAnsi" w:hAnsiTheme="minorHAnsi" w:cstheme="minorHAnsi"/>
          <w:b/>
          <w:bCs/>
          <w:sz w:val="28"/>
          <w:szCs w:val="28"/>
        </w:rPr>
        <w:t>y</w:t>
      </w:r>
      <w:r>
        <w:rPr>
          <w:rFonts w:asciiTheme="minorHAnsi" w:hAnsiTheme="minorHAnsi" w:cstheme="minorHAnsi"/>
          <w:b/>
          <w:bCs/>
          <w:sz w:val="28"/>
          <w:szCs w:val="28"/>
        </w:rPr>
        <w:t xml:space="preserve"> </w:t>
      </w:r>
      <w:r w:rsidR="00FB1D0D">
        <w:rPr>
          <w:rFonts w:asciiTheme="minorHAnsi" w:hAnsiTheme="minorHAnsi" w:cstheme="minorHAnsi"/>
          <w:b/>
          <w:bCs/>
          <w:sz w:val="28"/>
          <w:szCs w:val="28"/>
        </w:rPr>
        <w:t xml:space="preserve">in New Jersey </w:t>
      </w:r>
      <w:r>
        <w:rPr>
          <w:rFonts w:asciiTheme="minorHAnsi" w:hAnsiTheme="minorHAnsi" w:cstheme="minorHAnsi"/>
          <w:b/>
          <w:bCs/>
          <w:sz w:val="28"/>
          <w:szCs w:val="28"/>
        </w:rPr>
        <w:t xml:space="preserve">access to </w:t>
      </w:r>
      <w:r w:rsidRPr="007428EA">
        <w:rPr>
          <w:rFonts w:asciiTheme="minorHAnsi" w:hAnsiTheme="minorHAnsi" w:cstheme="minorHAnsi"/>
          <w:b/>
          <w:bCs/>
          <w:sz w:val="28"/>
          <w:szCs w:val="28"/>
        </w:rPr>
        <w:t>innovative tennis</w:t>
      </w:r>
      <w:r>
        <w:rPr>
          <w:rFonts w:asciiTheme="minorHAnsi" w:hAnsiTheme="minorHAnsi" w:cstheme="minorHAnsi"/>
          <w:b/>
          <w:bCs/>
          <w:sz w:val="28"/>
          <w:szCs w:val="28"/>
        </w:rPr>
        <w:t xml:space="preserve"> equipment</w:t>
      </w:r>
    </w:p>
    <w:p w14:paraId="6CF25F24" w14:textId="5894D331" w:rsidR="008A4E67" w:rsidRDefault="008A4E67" w:rsidP="00624787">
      <w:pPr>
        <w:spacing w:line="360" w:lineRule="auto"/>
        <w:rPr>
          <w:rFonts w:asciiTheme="minorHAnsi" w:hAnsiTheme="minorHAnsi" w:cstheme="minorHAnsi"/>
        </w:rPr>
      </w:pPr>
    </w:p>
    <w:p w14:paraId="6076E0E1" w14:textId="48C8B20C" w:rsidR="007428EA" w:rsidRPr="007428EA" w:rsidRDefault="007428EA" w:rsidP="00624787">
      <w:pPr>
        <w:spacing w:line="360" w:lineRule="auto"/>
        <w:rPr>
          <w:rFonts w:asciiTheme="minorHAnsi" w:hAnsiTheme="minorHAnsi" w:cstheme="minorHAnsi"/>
          <w:i/>
          <w:iCs/>
          <w:sz w:val="28"/>
          <w:szCs w:val="28"/>
        </w:rPr>
      </w:pPr>
      <w:r w:rsidRPr="007428EA">
        <w:rPr>
          <w:rFonts w:asciiTheme="minorHAnsi" w:hAnsiTheme="minorHAnsi" w:cstheme="minorHAnsi"/>
          <w:i/>
          <w:iCs/>
          <w:sz w:val="28"/>
          <w:szCs w:val="28"/>
        </w:rPr>
        <w:t>Conga Sports brings Slinger</w:t>
      </w:r>
      <w:r w:rsidR="009F214E" w:rsidRPr="009F214E">
        <w:rPr>
          <w:rFonts w:asciiTheme="minorHAnsi" w:hAnsiTheme="minorHAnsi" w:cstheme="minorHAnsi"/>
          <w:b/>
          <w:bCs/>
          <w:color w:val="000000"/>
          <w:spacing w:val="12"/>
          <w:sz w:val="28"/>
          <w:szCs w:val="28"/>
          <w:shd w:val="clear" w:color="auto" w:fill="FFFFFF"/>
        </w:rPr>
        <w:t>®</w:t>
      </w:r>
      <w:r w:rsidRPr="007428EA">
        <w:rPr>
          <w:rFonts w:asciiTheme="minorHAnsi" w:hAnsiTheme="minorHAnsi" w:cstheme="minorHAnsi"/>
          <w:i/>
          <w:iCs/>
          <w:sz w:val="28"/>
          <w:szCs w:val="28"/>
        </w:rPr>
        <w:t xml:space="preserve">, HEAD Penn Racquet Sports, and </w:t>
      </w:r>
      <w:r>
        <w:rPr>
          <w:rFonts w:asciiTheme="minorHAnsi" w:hAnsiTheme="minorHAnsi" w:cstheme="minorHAnsi"/>
          <w:i/>
          <w:iCs/>
          <w:sz w:val="28"/>
          <w:szCs w:val="28"/>
        </w:rPr>
        <w:t>t</w:t>
      </w:r>
      <w:r w:rsidRPr="007428EA">
        <w:rPr>
          <w:rFonts w:asciiTheme="minorHAnsi" w:hAnsiTheme="minorHAnsi" w:cstheme="minorHAnsi"/>
          <w:i/>
          <w:iCs/>
          <w:sz w:val="28"/>
          <w:szCs w:val="28"/>
        </w:rPr>
        <w:t xml:space="preserve">he Billie Jean King Eye Coach to </w:t>
      </w:r>
      <w:r w:rsidR="00FD0D44">
        <w:rPr>
          <w:rFonts w:asciiTheme="minorHAnsi" w:hAnsiTheme="minorHAnsi" w:cstheme="minorHAnsi"/>
          <w:i/>
          <w:iCs/>
          <w:sz w:val="28"/>
          <w:szCs w:val="28"/>
        </w:rPr>
        <w:t>New Jersey’s Asbury Park Tennis Initiative</w:t>
      </w:r>
    </w:p>
    <w:p w14:paraId="7EC9E50B" w14:textId="77777777" w:rsidR="007428EA" w:rsidRDefault="007428EA" w:rsidP="00624787">
      <w:pPr>
        <w:spacing w:line="360" w:lineRule="auto"/>
        <w:rPr>
          <w:rFonts w:asciiTheme="minorHAnsi" w:hAnsiTheme="minorHAnsi" w:cstheme="minorHAnsi"/>
        </w:rPr>
      </w:pPr>
    </w:p>
    <w:p w14:paraId="2B3B9741" w14:textId="0BC7C29D" w:rsidR="007B631E" w:rsidRDefault="008A4E67" w:rsidP="00624787">
      <w:pPr>
        <w:spacing w:line="360" w:lineRule="auto"/>
        <w:rPr>
          <w:rFonts w:asciiTheme="minorHAnsi" w:hAnsiTheme="minorHAnsi" w:cstheme="minorHAnsi"/>
          <w:shd w:val="clear" w:color="auto" w:fill="FFFFFF"/>
        </w:rPr>
      </w:pPr>
      <w:r>
        <w:rPr>
          <w:rFonts w:asciiTheme="minorHAnsi" w:hAnsiTheme="minorHAnsi" w:cstheme="minorHAnsi"/>
        </w:rPr>
        <w:t xml:space="preserve">Los Angeles, </w:t>
      </w:r>
      <w:r w:rsidR="00FD0D44">
        <w:rPr>
          <w:rFonts w:asciiTheme="minorHAnsi" w:hAnsiTheme="minorHAnsi" w:cstheme="minorHAnsi"/>
        </w:rPr>
        <w:t>August 22</w:t>
      </w:r>
      <w:r w:rsidR="00A266F1">
        <w:rPr>
          <w:rFonts w:asciiTheme="minorHAnsi" w:hAnsiTheme="minorHAnsi" w:cstheme="minorHAnsi"/>
        </w:rPr>
        <w:t>, 2022</w:t>
      </w:r>
      <w:r>
        <w:rPr>
          <w:rFonts w:asciiTheme="minorHAnsi" w:hAnsiTheme="minorHAnsi" w:cstheme="minorHAnsi"/>
        </w:rPr>
        <w:t xml:space="preserve"> – Conga Sports Inc, </w:t>
      </w:r>
      <w:r w:rsidR="00300C2C">
        <w:rPr>
          <w:rFonts w:asciiTheme="minorHAnsi" w:hAnsiTheme="minorHAnsi" w:cstheme="minorHAnsi"/>
        </w:rPr>
        <w:t xml:space="preserve">provider of new fun and exciting tennis programs, </w:t>
      </w:r>
      <w:r w:rsidR="00342442">
        <w:rPr>
          <w:rFonts w:asciiTheme="minorHAnsi" w:hAnsiTheme="minorHAnsi" w:cstheme="minorHAnsi"/>
        </w:rPr>
        <w:t xml:space="preserve">today announced the selection of </w:t>
      </w:r>
      <w:r w:rsidR="00FD0D44">
        <w:rPr>
          <w:rFonts w:asciiTheme="minorHAnsi" w:hAnsiTheme="minorHAnsi" w:cstheme="minorHAnsi"/>
        </w:rPr>
        <w:t xml:space="preserve">Asbury Park, NJ based Asbury ‘Park Tennis Initiative’ </w:t>
      </w:r>
      <w:r w:rsidR="00342442">
        <w:rPr>
          <w:rFonts w:asciiTheme="minorHAnsi" w:hAnsiTheme="minorHAnsi" w:cstheme="minorHAnsi"/>
        </w:rPr>
        <w:t xml:space="preserve">as the recipient of the </w:t>
      </w:r>
      <w:r w:rsidR="00FD0D44">
        <w:rPr>
          <w:rFonts w:asciiTheme="minorHAnsi" w:hAnsiTheme="minorHAnsi" w:cstheme="minorHAnsi"/>
        </w:rPr>
        <w:t>second</w:t>
      </w:r>
      <w:r w:rsidR="00342442">
        <w:rPr>
          <w:rFonts w:asciiTheme="minorHAnsi" w:hAnsiTheme="minorHAnsi" w:cstheme="minorHAnsi"/>
        </w:rPr>
        <w:t xml:space="preserve"> TENNIS AMBASSADOR Equipment Package to acknowledge their efforts in </w:t>
      </w:r>
      <w:r w:rsidR="008F2385" w:rsidRPr="008F2385">
        <w:rPr>
          <w:rFonts w:asciiTheme="minorHAnsi" w:hAnsiTheme="minorHAnsi" w:cstheme="minorHAnsi"/>
          <w:shd w:val="clear" w:color="auto" w:fill="FFFFFF"/>
        </w:rPr>
        <w:t>providing tennis, academics</w:t>
      </w:r>
      <w:r w:rsidR="008F2385">
        <w:rPr>
          <w:rFonts w:asciiTheme="minorHAnsi" w:hAnsiTheme="minorHAnsi" w:cstheme="minorHAnsi"/>
          <w:shd w:val="clear" w:color="auto" w:fill="FFFFFF"/>
        </w:rPr>
        <w:t>,</w:t>
      </w:r>
      <w:r w:rsidR="008F2385" w:rsidRPr="008F2385">
        <w:rPr>
          <w:rFonts w:asciiTheme="minorHAnsi" w:hAnsiTheme="minorHAnsi" w:cstheme="minorHAnsi"/>
          <w:shd w:val="clear" w:color="auto" w:fill="FFFFFF"/>
        </w:rPr>
        <w:t xml:space="preserve"> and life skills to under-resourced youth in the area.</w:t>
      </w:r>
    </w:p>
    <w:p w14:paraId="0981B138" w14:textId="77777777" w:rsidR="008F2385" w:rsidRPr="008F2385" w:rsidRDefault="008F2385" w:rsidP="00624787">
      <w:pPr>
        <w:spacing w:line="360" w:lineRule="auto"/>
        <w:rPr>
          <w:rFonts w:asciiTheme="minorHAnsi" w:hAnsiTheme="minorHAnsi" w:cstheme="minorHAnsi"/>
        </w:rPr>
      </w:pPr>
    </w:p>
    <w:p w14:paraId="6546C637" w14:textId="75322908" w:rsidR="007B631E" w:rsidRDefault="007B631E" w:rsidP="00624787">
      <w:pPr>
        <w:spacing w:line="360" w:lineRule="auto"/>
        <w:rPr>
          <w:rFonts w:asciiTheme="minorHAnsi" w:hAnsiTheme="minorHAnsi" w:cstheme="minorHAnsi"/>
        </w:rPr>
      </w:pPr>
      <w:r>
        <w:rPr>
          <w:rFonts w:asciiTheme="minorHAnsi" w:hAnsiTheme="minorHAnsi" w:cstheme="minorHAnsi"/>
        </w:rPr>
        <w:t>TENNIS AMBASSADOR unites three of the most innovative leaders in the tennis equipment industry, Slinger</w:t>
      </w:r>
      <w:r w:rsidR="00B95C9B" w:rsidRPr="001E5EE5">
        <w:rPr>
          <w:rFonts w:asciiTheme="minorHAnsi" w:hAnsiTheme="minorHAnsi" w:cstheme="minorHAnsi"/>
          <w:b/>
          <w:bCs/>
          <w:color w:val="000000"/>
          <w:spacing w:val="12"/>
          <w:shd w:val="clear" w:color="auto" w:fill="FFFFFF"/>
        </w:rPr>
        <w:t>®</w:t>
      </w:r>
      <w:r>
        <w:rPr>
          <w:rFonts w:asciiTheme="minorHAnsi" w:hAnsiTheme="minorHAnsi" w:cstheme="minorHAnsi"/>
        </w:rPr>
        <w:t>, HEAD Penn Racquet Sports, and the Billie Jean King Eye Coach with one goal in mind: bringing the most advanced technology to communities that really deserve it.</w:t>
      </w:r>
      <w:r w:rsidR="00617BD6">
        <w:rPr>
          <w:rFonts w:asciiTheme="minorHAnsi" w:hAnsiTheme="minorHAnsi" w:cstheme="minorHAnsi"/>
        </w:rPr>
        <w:t xml:space="preserve"> The initiative, </w:t>
      </w:r>
      <w:r w:rsidR="00121F83">
        <w:rPr>
          <w:rFonts w:asciiTheme="minorHAnsi" w:hAnsiTheme="minorHAnsi" w:cstheme="minorHAnsi"/>
        </w:rPr>
        <w:t>conceived and managed by Conga Sports President Rich Neher, will ship one complete Slinger Bag ball machine</w:t>
      </w:r>
      <w:r w:rsidR="00217A19">
        <w:rPr>
          <w:rFonts w:asciiTheme="minorHAnsi" w:hAnsiTheme="minorHAnsi" w:cstheme="minorHAnsi"/>
        </w:rPr>
        <w:t>;</w:t>
      </w:r>
      <w:r w:rsidR="00121F83">
        <w:rPr>
          <w:rFonts w:asciiTheme="minorHAnsi" w:hAnsiTheme="minorHAnsi" w:cstheme="minorHAnsi"/>
        </w:rPr>
        <w:t xml:space="preserve"> one junior and one adult HEAD tennis racquet</w:t>
      </w:r>
      <w:r w:rsidR="00217A19">
        <w:rPr>
          <w:rFonts w:asciiTheme="minorHAnsi" w:hAnsiTheme="minorHAnsi" w:cstheme="minorHAnsi"/>
        </w:rPr>
        <w:t>;</w:t>
      </w:r>
      <w:r w:rsidR="00121F83">
        <w:rPr>
          <w:rFonts w:asciiTheme="minorHAnsi" w:hAnsiTheme="minorHAnsi" w:cstheme="minorHAnsi"/>
        </w:rPr>
        <w:t xml:space="preserve"> one case of Penn tennis balls</w:t>
      </w:r>
      <w:r w:rsidR="00217A19">
        <w:rPr>
          <w:rFonts w:asciiTheme="minorHAnsi" w:hAnsiTheme="minorHAnsi" w:cstheme="minorHAnsi"/>
        </w:rPr>
        <w:t>;</w:t>
      </w:r>
      <w:r w:rsidR="00121F83">
        <w:rPr>
          <w:rFonts w:asciiTheme="minorHAnsi" w:hAnsiTheme="minorHAnsi" w:cstheme="minorHAnsi"/>
        </w:rPr>
        <w:t xml:space="preserve"> and one Billie Jean King Eye Coach </w:t>
      </w:r>
      <w:r w:rsidR="00217A19">
        <w:rPr>
          <w:rFonts w:asciiTheme="minorHAnsi" w:hAnsiTheme="minorHAnsi" w:cstheme="minorHAnsi"/>
        </w:rPr>
        <w:t>H</w:t>
      </w:r>
      <w:r w:rsidR="00121F83">
        <w:rPr>
          <w:rFonts w:asciiTheme="minorHAnsi" w:hAnsiTheme="minorHAnsi" w:cstheme="minorHAnsi"/>
        </w:rPr>
        <w:t xml:space="preserve">ome </w:t>
      </w:r>
      <w:r w:rsidR="00217A19">
        <w:rPr>
          <w:rFonts w:asciiTheme="minorHAnsi" w:hAnsiTheme="minorHAnsi" w:cstheme="minorHAnsi"/>
        </w:rPr>
        <w:t>T</w:t>
      </w:r>
      <w:r w:rsidR="00121F83">
        <w:rPr>
          <w:rFonts w:asciiTheme="minorHAnsi" w:hAnsiTheme="minorHAnsi" w:cstheme="minorHAnsi"/>
        </w:rPr>
        <w:t xml:space="preserve">ennis </w:t>
      </w:r>
      <w:r w:rsidR="00217A19">
        <w:rPr>
          <w:rFonts w:asciiTheme="minorHAnsi" w:hAnsiTheme="minorHAnsi" w:cstheme="minorHAnsi"/>
        </w:rPr>
        <w:t>T</w:t>
      </w:r>
      <w:r w:rsidR="00121F83">
        <w:rPr>
          <w:rFonts w:asciiTheme="minorHAnsi" w:hAnsiTheme="minorHAnsi" w:cstheme="minorHAnsi"/>
        </w:rPr>
        <w:t xml:space="preserve">raining </w:t>
      </w:r>
      <w:r w:rsidR="00217A19">
        <w:rPr>
          <w:rFonts w:asciiTheme="minorHAnsi" w:hAnsiTheme="minorHAnsi" w:cstheme="minorHAnsi"/>
        </w:rPr>
        <w:t>S</w:t>
      </w:r>
      <w:r w:rsidR="00121F83">
        <w:rPr>
          <w:rFonts w:asciiTheme="minorHAnsi" w:hAnsiTheme="minorHAnsi" w:cstheme="minorHAnsi"/>
        </w:rPr>
        <w:t>ystem each month for a period of one year</w:t>
      </w:r>
      <w:r w:rsidR="00217A19">
        <w:rPr>
          <w:rFonts w:asciiTheme="minorHAnsi" w:hAnsiTheme="minorHAnsi" w:cstheme="minorHAnsi"/>
        </w:rPr>
        <w:t xml:space="preserve"> to a pre-selected recipient.</w:t>
      </w:r>
    </w:p>
    <w:p w14:paraId="2D6B02F3" w14:textId="7D5CE696" w:rsidR="00217A19" w:rsidRDefault="00217A19" w:rsidP="00624787">
      <w:pPr>
        <w:spacing w:line="360" w:lineRule="auto"/>
        <w:rPr>
          <w:rFonts w:asciiTheme="minorHAnsi" w:hAnsiTheme="minorHAnsi" w:cstheme="minorHAnsi"/>
        </w:rPr>
      </w:pPr>
    </w:p>
    <w:p w14:paraId="7006FF2D" w14:textId="3E13745B" w:rsidR="00217A19" w:rsidRDefault="00217A19" w:rsidP="00624787">
      <w:pPr>
        <w:spacing w:line="360" w:lineRule="auto"/>
        <w:rPr>
          <w:rFonts w:asciiTheme="minorHAnsi" w:hAnsiTheme="minorHAnsi" w:cstheme="minorHAnsi"/>
        </w:rPr>
      </w:pPr>
      <w:r>
        <w:rPr>
          <w:rFonts w:asciiTheme="minorHAnsi" w:hAnsiTheme="minorHAnsi" w:cstheme="minorHAnsi"/>
        </w:rPr>
        <w:t xml:space="preserve">“We have an opportunity to help tennis organizations and individuals in low-income communities where they need it most: with equipment,” says Neher. “I’m proud and happy to be part of this </w:t>
      </w:r>
      <w:r w:rsidR="00B95C9B">
        <w:rPr>
          <w:rFonts w:asciiTheme="minorHAnsi" w:hAnsiTheme="minorHAnsi" w:cstheme="minorHAnsi"/>
        </w:rPr>
        <w:t>unique</w:t>
      </w:r>
      <w:r>
        <w:rPr>
          <w:rFonts w:asciiTheme="minorHAnsi" w:hAnsiTheme="minorHAnsi" w:cstheme="minorHAnsi"/>
        </w:rPr>
        <w:t xml:space="preserve"> program.”</w:t>
      </w:r>
    </w:p>
    <w:p w14:paraId="0B63A938" w14:textId="095F7AE0" w:rsidR="00764ACC" w:rsidRDefault="00764ACC" w:rsidP="00624787">
      <w:pPr>
        <w:spacing w:line="360" w:lineRule="auto"/>
        <w:rPr>
          <w:rFonts w:asciiTheme="minorHAnsi" w:hAnsiTheme="minorHAnsi" w:cstheme="minorHAnsi"/>
        </w:rPr>
      </w:pPr>
    </w:p>
    <w:p w14:paraId="2EF99953" w14:textId="38599DBC" w:rsidR="00764ACC" w:rsidRDefault="00764ACC" w:rsidP="00624787">
      <w:pPr>
        <w:spacing w:line="360" w:lineRule="auto"/>
        <w:rPr>
          <w:rFonts w:asciiTheme="minorHAnsi" w:hAnsiTheme="minorHAnsi" w:cstheme="minorHAnsi"/>
        </w:rPr>
      </w:pPr>
      <w:r>
        <w:rPr>
          <w:rFonts w:asciiTheme="minorHAnsi" w:hAnsiTheme="minorHAnsi" w:cstheme="minorHAnsi"/>
        </w:rPr>
        <w:t xml:space="preserve">“We are thrilled to support </w:t>
      </w:r>
      <w:r w:rsidR="008F2385">
        <w:rPr>
          <w:rFonts w:asciiTheme="minorHAnsi" w:hAnsiTheme="minorHAnsi" w:cstheme="minorHAnsi"/>
        </w:rPr>
        <w:t>the Asbury Park Tennis Initiative</w:t>
      </w:r>
      <w:r>
        <w:rPr>
          <w:rFonts w:asciiTheme="minorHAnsi" w:hAnsiTheme="minorHAnsi" w:cstheme="minorHAnsi"/>
        </w:rPr>
        <w:t xml:space="preserve"> in </w:t>
      </w:r>
      <w:r w:rsidR="00224B38">
        <w:rPr>
          <w:rFonts w:asciiTheme="minorHAnsi" w:hAnsiTheme="minorHAnsi" w:cstheme="minorHAnsi"/>
        </w:rPr>
        <w:t>New Jersey</w:t>
      </w:r>
      <w:r>
        <w:rPr>
          <w:rFonts w:asciiTheme="minorHAnsi" w:hAnsiTheme="minorHAnsi" w:cstheme="minorHAnsi"/>
        </w:rPr>
        <w:t xml:space="preserve"> through the Tennis Ambassador Initiative,” said Mike Ballardie, CEO of Connexa Sports, the parent company of </w:t>
      </w:r>
      <w:r>
        <w:rPr>
          <w:rFonts w:asciiTheme="minorHAnsi" w:hAnsiTheme="minorHAnsi" w:cstheme="minorHAnsi"/>
        </w:rPr>
        <w:lastRenderedPageBreak/>
        <w:t>Slinger. “The Slinger Bag was designed to make tennis more accessible and enjoyable for players of all ages and abilities, and we are proud of any role we can play in getting new players on court and excited about tennis.”</w:t>
      </w:r>
    </w:p>
    <w:p w14:paraId="285599C6" w14:textId="76F91778" w:rsidR="00217A19" w:rsidRDefault="00217A19" w:rsidP="00624787">
      <w:pPr>
        <w:spacing w:line="360" w:lineRule="auto"/>
        <w:rPr>
          <w:rFonts w:asciiTheme="minorHAnsi" w:hAnsiTheme="minorHAnsi" w:cstheme="minorHAnsi"/>
        </w:rPr>
      </w:pPr>
    </w:p>
    <w:p w14:paraId="03AC4529" w14:textId="7C48A9F3" w:rsidR="005D593F" w:rsidRDefault="005D593F" w:rsidP="00624787">
      <w:pPr>
        <w:spacing w:line="360" w:lineRule="auto"/>
        <w:rPr>
          <w:rFonts w:asciiTheme="minorHAnsi" w:hAnsiTheme="minorHAnsi" w:cstheme="minorHAnsi"/>
        </w:rPr>
      </w:pPr>
      <w:r w:rsidRPr="005D593F">
        <w:rPr>
          <w:rFonts w:asciiTheme="minorHAnsi" w:hAnsiTheme="minorHAnsi" w:cstheme="minorHAnsi"/>
        </w:rPr>
        <w:t>“HEAD Penn Racquet Sports is excited to be a part of the Tennis Ambassador program, bringing performance tennis products to deserving communities,” said Allison Barnett, Brand Manager of HEAD Penn Racquet Sports. “The A</w:t>
      </w:r>
      <w:r w:rsidR="00224B38">
        <w:rPr>
          <w:rFonts w:asciiTheme="minorHAnsi" w:hAnsiTheme="minorHAnsi" w:cstheme="minorHAnsi"/>
        </w:rPr>
        <w:t xml:space="preserve">sbury Park Tennis Initiative </w:t>
      </w:r>
      <w:r w:rsidRPr="005D593F">
        <w:rPr>
          <w:rFonts w:asciiTheme="minorHAnsi" w:hAnsiTheme="minorHAnsi" w:cstheme="minorHAnsi"/>
        </w:rPr>
        <w:t>is making a great impact in their community, and we are honored to play a part in supporting their efforts.”</w:t>
      </w:r>
    </w:p>
    <w:p w14:paraId="0AACD9C0" w14:textId="77777777" w:rsidR="00224B38" w:rsidRDefault="00224B38" w:rsidP="00624787">
      <w:pPr>
        <w:spacing w:line="360" w:lineRule="auto"/>
        <w:rPr>
          <w:rFonts w:asciiTheme="minorHAnsi" w:hAnsiTheme="minorHAnsi" w:cstheme="minorHAnsi"/>
        </w:rPr>
      </w:pPr>
    </w:p>
    <w:p w14:paraId="2521D1A0" w14:textId="4A4AE4DC" w:rsidR="00224B38" w:rsidRPr="00FD3976" w:rsidRDefault="00224B38" w:rsidP="00224B38">
      <w:pPr>
        <w:spacing w:line="360" w:lineRule="auto"/>
        <w:rPr>
          <w:rFonts w:asciiTheme="minorHAnsi" w:hAnsiTheme="minorHAnsi" w:cstheme="minorHAnsi"/>
        </w:rPr>
      </w:pPr>
      <w:r w:rsidRPr="00224B38">
        <w:rPr>
          <w:rFonts w:asciiTheme="minorHAnsi" w:hAnsiTheme="minorHAnsi" w:cstheme="minorHAnsi"/>
        </w:rPr>
        <w:t>"Asbury Park Tennis Initiative is ecstatic to have the support of Conga Sports Inc., which shares its vision of making tennis accessible and enjoyable for players of all ages in underserved communities. This support has made our organization very happy</w:t>
      </w:r>
      <w:r>
        <w:rPr>
          <w:rFonts w:asciiTheme="minorHAnsi" w:hAnsiTheme="minorHAnsi" w:cstheme="minorHAnsi"/>
        </w:rPr>
        <w:t xml:space="preserve">,” says Aaron Williams, </w:t>
      </w:r>
      <w:r w:rsidR="00FD3976">
        <w:rPr>
          <w:rFonts w:asciiTheme="minorHAnsi" w:hAnsiTheme="minorHAnsi" w:cstheme="minorHAnsi"/>
        </w:rPr>
        <w:t>founder of the Asbury Park Tennis Initiative. “</w:t>
      </w:r>
      <w:r w:rsidRPr="00224B38">
        <w:rPr>
          <w:rFonts w:asciiTheme="minorHAnsi" w:hAnsiTheme="minorHAnsi" w:cstheme="minorHAnsi"/>
        </w:rPr>
        <w:t xml:space="preserve">The youth of Asbury Park will have the opportunity to train with cutting-edge tennis equipment, allowing them to take part in the progressive change that the tennis community is undergoing </w:t>
      </w:r>
      <w:proofErr w:type="gramStart"/>
      <w:r w:rsidRPr="00224B38">
        <w:rPr>
          <w:rFonts w:asciiTheme="minorHAnsi" w:hAnsiTheme="minorHAnsi" w:cstheme="minorHAnsi"/>
        </w:rPr>
        <w:t>at the moment</w:t>
      </w:r>
      <w:proofErr w:type="gramEnd"/>
      <w:r w:rsidRPr="00224B38">
        <w:rPr>
          <w:rFonts w:asciiTheme="minorHAnsi" w:hAnsiTheme="minorHAnsi" w:cstheme="minorHAnsi"/>
        </w:rPr>
        <w:t xml:space="preserve">. </w:t>
      </w:r>
      <w:r w:rsidR="00FD3976">
        <w:rPr>
          <w:rFonts w:asciiTheme="minorHAnsi" w:hAnsiTheme="minorHAnsi" w:cstheme="minorHAnsi"/>
        </w:rPr>
        <w:t>“</w:t>
      </w:r>
    </w:p>
    <w:p w14:paraId="78663E74" w14:textId="77777777" w:rsidR="00224B38" w:rsidRDefault="00224B38" w:rsidP="00224B38">
      <w:pPr>
        <w:spacing w:line="360" w:lineRule="auto"/>
        <w:rPr>
          <w:rFonts w:asciiTheme="minorHAnsi" w:hAnsiTheme="minorHAnsi" w:cstheme="minorHAnsi"/>
          <w:b/>
          <w:bCs/>
        </w:rPr>
      </w:pPr>
    </w:p>
    <w:p w14:paraId="57BD27C3" w14:textId="1D73A3F9" w:rsidR="00663BDD" w:rsidRDefault="00663BDD" w:rsidP="00624787">
      <w:pPr>
        <w:spacing w:line="360" w:lineRule="auto"/>
        <w:rPr>
          <w:rFonts w:asciiTheme="minorHAnsi" w:hAnsiTheme="minorHAnsi" w:cstheme="minorHAnsi"/>
          <w:color w:val="000000" w:themeColor="text1"/>
          <w:spacing w:val="5"/>
          <w:bdr w:val="none" w:sz="0" w:space="0" w:color="auto" w:frame="1"/>
        </w:rPr>
      </w:pPr>
      <w:r w:rsidRPr="00663BDD">
        <w:rPr>
          <w:rFonts w:asciiTheme="minorHAnsi" w:hAnsiTheme="minorHAnsi" w:cstheme="minorHAnsi"/>
          <w:b/>
          <w:bCs/>
        </w:rPr>
        <w:t>About Conga Sports</w:t>
      </w:r>
      <w:r>
        <w:rPr>
          <w:rFonts w:asciiTheme="minorHAnsi" w:hAnsiTheme="minorHAnsi" w:cstheme="minorHAnsi"/>
        </w:rPr>
        <w:br/>
        <w:t xml:space="preserve">Conga Sports is a tennis </w:t>
      </w:r>
      <w:r w:rsidRPr="00663BDD">
        <w:rPr>
          <w:rFonts w:asciiTheme="minorHAnsi" w:hAnsiTheme="minorHAnsi" w:cstheme="minorHAnsi"/>
          <w:color w:val="000000" w:themeColor="text1"/>
        </w:rPr>
        <w:t xml:space="preserve">network </w:t>
      </w:r>
      <w:r w:rsidRPr="00663BDD">
        <w:rPr>
          <w:rFonts w:asciiTheme="minorHAnsi" w:hAnsiTheme="minorHAnsi" w:cstheme="minorHAnsi"/>
          <w:color w:val="000000" w:themeColor="text1"/>
          <w:spacing w:val="5"/>
          <w:bdr w:val="none" w:sz="0" w:space="0" w:color="auto" w:frame="1"/>
        </w:rPr>
        <w:t xml:space="preserve">providing </w:t>
      </w:r>
      <w:r>
        <w:rPr>
          <w:rFonts w:asciiTheme="minorHAnsi" w:hAnsiTheme="minorHAnsi" w:cstheme="minorHAnsi"/>
          <w:color w:val="000000" w:themeColor="text1"/>
          <w:spacing w:val="5"/>
          <w:bdr w:val="none" w:sz="0" w:space="0" w:color="auto" w:frame="1"/>
        </w:rPr>
        <w:t>players of all levels</w:t>
      </w:r>
      <w:r w:rsidRPr="00663BDD">
        <w:rPr>
          <w:rFonts w:asciiTheme="minorHAnsi" w:hAnsiTheme="minorHAnsi" w:cstheme="minorHAnsi"/>
          <w:color w:val="000000" w:themeColor="text1"/>
          <w:spacing w:val="5"/>
          <w:bdr w:val="none" w:sz="0" w:space="0" w:color="auto" w:frame="1"/>
        </w:rPr>
        <w:t xml:space="preserve"> with new fun and exciting experiences on tennis courts.</w:t>
      </w:r>
      <w:r>
        <w:rPr>
          <w:rFonts w:asciiTheme="minorHAnsi" w:hAnsiTheme="minorHAnsi" w:cstheme="minorHAnsi"/>
          <w:color w:val="000000" w:themeColor="text1"/>
          <w:spacing w:val="5"/>
          <w:bdr w:val="none" w:sz="0" w:space="0" w:color="auto" w:frame="1"/>
        </w:rPr>
        <w:t xml:space="preserve"> As ‘the first green tennis network’ Conga strives </w:t>
      </w:r>
      <w:r w:rsidR="001E5EE5">
        <w:rPr>
          <w:rFonts w:asciiTheme="minorHAnsi" w:hAnsiTheme="minorHAnsi" w:cstheme="minorHAnsi"/>
          <w:color w:val="000000" w:themeColor="text1"/>
          <w:spacing w:val="5"/>
          <w:bdr w:val="none" w:sz="0" w:space="0" w:color="auto" w:frame="1"/>
        </w:rPr>
        <w:t>for a sustainable tennis future by recycling balls and planting a tree for every can of balls used.</w:t>
      </w:r>
    </w:p>
    <w:p w14:paraId="1324D73E" w14:textId="239D5EB7" w:rsidR="0048767D" w:rsidRDefault="00000000" w:rsidP="00624787">
      <w:pPr>
        <w:spacing w:line="360" w:lineRule="auto"/>
        <w:rPr>
          <w:rFonts w:asciiTheme="minorHAnsi" w:hAnsiTheme="minorHAnsi" w:cstheme="minorHAnsi"/>
          <w:color w:val="000000" w:themeColor="text1"/>
          <w:spacing w:val="5"/>
          <w:bdr w:val="none" w:sz="0" w:space="0" w:color="auto" w:frame="1"/>
        </w:rPr>
      </w:pPr>
      <w:hyperlink r:id="rId5" w:history="1">
        <w:r w:rsidR="0048767D" w:rsidRPr="00EA7B20">
          <w:rPr>
            <w:rStyle w:val="Hyperlink"/>
            <w:rFonts w:asciiTheme="minorHAnsi" w:hAnsiTheme="minorHAnsi" w:cstheme="minorHAnsi"/>
            <w:spacing w:val="5"/>
            <w:bdr w:val="none" w:sz="0" w:space="0" w:color="auto" w:frame="1"/>
          </w:rPr>
          <w:t>Conga</w:t>
        </w:r>
        <w:r w:rsidR="00EA7B20" w:rsidRPr="00EA7B20">
          <w:rPr>
            <w:rStyle w:val="Hyperlink"/>
            <w:rFonts w:asciiTheme="minorHAnsi" w:hAnsiTheme="minorHAnsi" w:cstheme="minorHAnsi"/>
            <w:spacing w:val="5"/>
            <w:bdr w:val="none" w:sz="0" w:space="0" w:color="auto" w:frame="1"/>
          </w:rPr>
          <w:t xml:space="preserve"> Sports</w:t>
        </w:r>
        <w:r w:rsidR="0048767D" w:rsidRPr="00EA7B20">
          <w:rPr>
            <w:rStyle w:val="Hyperlink"/>
            <w:rFonts w:asciiTheme="minorHAnsi" w:hAnsiTheme="minorHAnsi" w:cstheme="minorHAnsi"/>
            <w:spacing w:val="5"/>
            <w:bdr w:val="none" w:sz="0" w:space="0" w:color="auto" w:frame="1"/>
          </w:rPr>
          <w:t xml:space="preserve"> </w:t>
        </w:r>
      </w:hyperlink>
    </w:p>
    <w:p w14:paraId="52768E7B" w14:textId="2944F36E" w:rsidR="001E5EE5" w:rsidRDefault="001E5EE5" w:rsidP="00624787">
      <w:pPr>
        <w:spacing w:line="360" w:lineRule="auto"/>
        <w:rPr>
          <w:rFonts w:asciiTheme="minorHAnsi" w:hAnsiTheme="minorHAnsi" w:cstheme="minorHAnsi"/>
          <w:color w:val="000000" w:themeColor="text1"/>
          <w:spacing w:val="5"/>
          <w:bdr w:val="none" w:sz="0" w:space="0" w:color="auto" w:frame="1"/>
        </w:rPr>
      </w:pPr>
    </w:p>
    <w:p w14:paraId="39F57007" w14:textId="3DA697CD" w:rsidR="00764ACC" w:rsidRPr="00F81BB3" w:rsidRDefault="00764ACC" w:rsidP="00624787">
      <w:pPr>
        <w:pStyle w:val="NormalWeb"/>
        <w:shd w:val="clear" w:color="auto" w:fill="FFFFFF"/>
        <w:spacing w:before="0" w:beforeAutospacing="0" w:line="360" w:lineRule="auto"/>
        <w:rPr>
          <w:rFonts w:asciiTheme="minorHAnsi" w:hAnsiTheme="minorHAnsi" w:cstheme="minorHAnsi"/>
          <w:color w:val="293849"/>
        </w:rPr>
      </w:pPr>
      <w:r w:rsidRPr="00F81BB3">
        <w:rPr>
          <w:rStyle w:val="Strong"/>
          <w:rFonts w:asciiTheme="minorHAnsi" w:hAnsiTheme="minorHAnsi" w:cstheme="minorHAnsi"/>
          <w:color w:val="293849"/>
        </w:rPr>
        <w:t>About </w:t>
      </w:r>
      <w:proofErr w:type="spellStart"/>
      <w:r w:rsidRPr="00F81BB3">
        <w:rPr>
          <w:rStyle w:val="Strong"/>
          <w:rFonts w:asciiTheme="minorHAnsi" w:hAnsiTheme="minorHAnsi" w:cstheme="minorHAnsi"/>
          <w:color w:val="293849"/>
        </w:rPr>
        <w:t>Connexa</w:t>
      </w:r>
      <w:proofErr w:type="spellEnd"/>
      <w:r w:rsidRPr="00F81BB3">
        <w:rPr>
          <w:rStyle w:val="Strong"/>
          <w:rFonts w:asciiTheme="minorHAnsi" w:hAnsiTheme="minorHAnsi" w:cstheme="minorHAnsi"/>
          <w:color w:val="293849"/>
        </w:rPr>
        <w:t> Sports Technologies:</w:t>
      </w:r>
      <w:r w:rsidR="00F81BB3">
        <w:rPr>
          <w:rFonts w:asciiTheme="minorHAnsi" w:hAnsiTheme="minorHAnsi" w:cstheme="minorHAnsi"/>
          <w:color w:val="293849"/>
        </w:rPr>
        <w:br/>
      </w:r>
      <w:proofErr w:type="spellStart"/>
      <w:r w:rsidRPr="00F81BB3">
        <w:rPr>
          <w:rFonts w:asciiTheme="minorHAnsi" w:hAnsiTheme="minorHAnsi" w:cstheme="minorHAnsi"/>
          <w:color w:val="293849"/>
        </w:rPr>
        <w:t>Connexa</w:t>
      </w:r>
      <w:proofErr w:type="spellEnd"/>
      <w:r w:rsidRPr="00F81BB3">
        <w:rPr>
          <w:rFonts w:asciiTheme="minorHAnsi" w:hAnsiTheme="minorHAnsi" w:cstheme="minorHAnsi"/>
          <w:color w:val="293849"/>
        </w:rPr>
        <w:t xml:space="preserve"> Sports </w:t>
      </w:r>
      <w:r w:rsidR="00F81BB3">
        <w:rPr>
          <w:rFonts w:asciiTheme="minorHAnsi" w:hAnsiTheme="minorHAnsi" w:cstheme="minorHAnsi"/>
          <w:color w:val="293849"/>
        </w:rPr>
        <w:t xml:space="preserve">is </w:t>
      </w:r>
      <w:r w:rsidRPr="00F81BB3">
        <w:rPr>
          <w:rFonts w:asciiTheme="minorHAnsi" w:hAnsiTheme="minorHAnsi" w:cstheme="minorHAnsi"/>
          <w:color w:val="293849"/>
        </w:rPr>
        <w:t xml:space="preserve">a leading connected sports company delivering products, technologies, and services across the ‘Watch, Play, Learn’ commercial and subscription-as-a-service activities in sports. Digital disruption is restructuring how sports are enjoyed, consumed, and monetized, and </w:t>
      </w:r>
      <w:proofErr w:type="spellStart"/>
      <w:r w:rsidRPr="00F81BB3">
        <w:rPr>
          <w:rFonts w:asciiTheme="minorHAnsi" w:hAnsiTheme="minorHAnsi" w:cstheme="minorHAnsi"/>
          <w:color w:val="293849"/>
        </w:rPr>
        <w:t>Connexa</w:t>
      </w:r>
      <w:proofErr w:type="spellEnd"/>
      <w:r w:rsidRPr="00F81BB3">
        <w:rPr>
          <w:rFonts w:asciiTheme="minorHAnsi" w:hAnsiTheme="minorHAnsi" w:cstheme="minorHAnsi"/>
          <w:color w:val="293849"/>
        </w:rPr>
        <w:t xml:space="preserve"> Sports is well</w:t>
      </w:r>
      <w:r w:rsidR="001A42BF">
        <w:rPr>
          <w:rFonts w:asciiTheme="minorHAnsi" w:hAnsiTheme="minorHAnsi" w:cstheme="minorHAnsi"/>
          <w:color w:val="293849"/>
        </w:rPr>
        <w:t>-</w:t>
      </w:r>
      <w:r w:rsidRPr="00F81BB3">
        <w:rPr>
          <w:rFonts w:asciiTheme="minorHAnsi" w:hAnsiTheme="minorHAnsi" w:cstheme="minorHAnsi"/>
          <w:color w:val="293849"/>
        </w:rPr>
        <w:t xml:space="preserve">positioned to capitalize on this with its portfolio of brands: Slinger, </w:t>
      </w:r>
      <w:proofErr w:type="spellStart"/>
      <w:r w:rsidRPr="00F81BB3">
        <w:rPr>
          <w:rFonts w:asciiTheme="minorHAnsi" w:hAnsiTheme="minorHAnsi" w:cstheme="minorHAnsi"/>
          <w:color w:val="293849"/>
        </w:rPr>
        <w:t>PlaySight</w:t>
      </w:r>
      <w:proofErr w:type="spellEnd"/>
      <w:r w:rsidRPr="00F81BB3">
        <w:rPr>
          <w:rFonts w:asciiTheme="minorHAnsi" w:hAnsiTheme="minorHAnsi" w:cstheme="minorHAnsi"/>
          <w:color w:val="293849"/>
        </w:rPr>
        <w:t xml:space="preserve"> Interactive, Gameface.AI</w:t>
      </w:r>
      <w:r w:rsidR="001A42BF">
        <w:rPr>
          <w:rFonts w:asciiTheme="minorHAnsi" w:hAnsiTheme="minorHAnsi" w:cstheme="minorHAnsi"/>
          <w:color w:val="293849"/>
        </w:rPr>
        <w:t>,</w:t>
      </w:r>
      <w:r w:rsidRPr="00F81BB3">
        <w:rPr>
          <w:rFonts w:asciiTheme="minorHAnsi" w:hAnsiTheme="minorHAnsi" w:cstheme="minorHAnsi"/>
          <w:color w:val="293849"/>
        </w:rPr>
        <w:t xml:space="preserve"> and Foundation Tennis.</w:t>
      </w:r>
    </w:p>
    <w:p w14:paraId="6723D6EC" w14:textId="25046391" w:rsidR="001E5EE5" w:rsidRPr="00F81BB3" w:rsidRDefault="00764ACC" w:rsidP="00624787">
      <w:pPr>
        <w:pStyle w:val="NormalWeb"/>
        <w:shd w:val="clear" w:color="auto" w:fill="FFFFFF"/>
        <w:spacing w:before="0" w:beforeAutospacing="0" w:line="360" w:lineRule="auto"/>
        <w:rPr>
          <w:rFonts w:asciiTheme="minorHAnsi" w:hAnsiTheme="minorHAnsi" w:cstheme="minorHAnsi"/>
          <w:color w:val="293849"/>
        </w:rPr>
      </w:pPr>
      <w:r w:rsidRPr="00F81BB3">
        <w:rPr>
          <w:rFonts w:asciiTheme="minorHAnsi" w:hAnsiTheme="minorHAnsi" w:cstheme="minorHAnsi"/>
          <w:color w:val="293849"/>
        </w:rPr>
        <w:t xml:space="preserve">With over one million users across its platform, Connexa’s mission is to reimagine sports through technological innovation and an unwavering focus on today’s sports consumer. </w:t>
      </w:r>
      <w:r w:rsidR="00F81BB3">
        <w:rPr>
          <w:rFonts w:asciiTheme="minorHAnsi" w:hAnsiTheme="minorHAnsi" w:cstheme="minorHAnsi"/>
          <w:color w:val="293849"/>
        </w:rPr>
        <w:br/>
      </w:r>
      <w:hyperlink r:id="rId6" w:history="1">
        <w:r w:rsidRPr="00F81BB3">
          <w:rPr>
            <w:rStyle w:val="Hyperlink"/>
            <w:rFonts w:asciiTheme="minorHAnsi" w:hAnsiTheme="minorHAnsi" w:cstheme="minorHAnsi"/>
          </w:rPr>
          <w:t>Slinger Bag</w:t>
        </w:r>
      </w:hyperlink>
    </w:p>
    <w:p w14:paraId="3F000DEB" w14:textId="1F7ACC04" w:rsidR="001E5EE5" w:rsidRPr="001E5EE5" w:rsidRDefault="001E5EE5" w:rsidP="00624787">
      <w:pPr>
        <w:spacing w:line="360" w:lineRule="auto"/>
        <w:rPr>
          <w:rFonts w:asciiTheme="minorHAnsi" w:hAnsiTheme="minorHAnsi" w:cstheme="minorHAnsi"/>
          <w:b/>
          <w:bCs/>
          <w:color w:val="000000"/>
          <w:spacing w:val="12"/>
          <w:shd w:val="clear" w:color="auto" w:fill="FFFFFF"/>
        </w:rPr>
      </w:pPr>
      <w:r w:rsidRPr="001E5EE5">
        <w:rPr>
          <w:rFonts w:asciiTheme="minorHAnsi" w:hAnsiTheme="minorHAnsi" w:cstheme="minorHAnsi"/>
          <w:b/>
          <w:bCs/>
          <w:color w:val="000000"/>
          <w:spacing w:val="12"/>
          <w:shd w:val="clear" w:color="auto" w:fill="FFFFFF"/>
        </w:rPr>
        <w:t>About HEAD Penn Racquet Sports</w:t>
      </w:r>
    </w:p>
    <w:p w14:paraId="44F165DB" w14:textId="7109D933" w:rsidR="001E5EE5" w:rsidRDefault="009F214E" w:rsidP="00624787">
      <w:pPr>
        <w:spacing w:line="360" w:lineRule="auto"/>
        <w:rPr>
          <w:rFonts w:asciiTheme="minorHAnsi" w:hAnsiTheme="minorHAnsi" w:cstheme="minorHAnsi"/>
          <w:color w:val="000000"/>
          <w:spacing w:val="12"/>
          <w:shd w:val="clear" w:color="auto" w:fill="FFFFFF"/>
        </w:rPr>
      </w:pPr>
      <w:r>
        <w:rPr>
          <w:rFonts w:asciiTheme="minorHAnsi" w:hAnsiTheme="minorHAnsi" w:cstheme="minorHAnsi"/>
          <w:color w:val="000000"/>
          <w:spacing w:val="12"/>
          <w:shd w:val="clear" w:color="auto" w:fill="FFFFFF"/>
        </w:rPr>
        <w:lastRenderedPageBreak/>
        <w:t>Head Penn Racquet Sports, the worldwide leading manufacturer of tennis racquets and balls, has partnered with global environmental charity Cool Earth in a global environmental program since 2007, the first of its kind for a sporting goods company.</w:t>
      </w:r>
      <w:r w:rsidR="00E11416">
        <w:rPr>
          <w:rFonts w:asciiTheme="minorHAnsi" w:hAnsiTheme="minorHAnsi" w:cstheme="minorHAnsi"/>
          <w:color w:val="000000"/>
          <w:spacing w:val="12"/>
          <w:shd w:val="clear" w:color="auto" w:fill="FFFFFF"/>
        </w:rPr>
        <w:br/>
      </w:r>
      <w:hyperlink r:id="rId7" w:history="1">
        <w:r w:rsidR="0048767D" w:rsidRPr="0048767D">
          <w:rPr>
            <w:rStyle w:val="Hyperlink"/>
            <w:rFonts w:asciiTheme="minorHAnsi" w:hAnsiTheme="minorHAnsi" w:cstheme="minorHAnsi"/>
            <w:spacing w:val="12"/>
            <w:shd w:val="clear" w:color="auto" w:fill="FFFFFF"/>
          </w:rPr>
          <w:t>HEAD Penn Racquet Sports</w:t>
        </w:r>
      </w:hyperlink>
    </w:p>
    <w:p w14:paraId="0DBB49E8" w14:textId="650F0D8A" w:rsidR="009F214E" w:rsidRDefault="009F214E" w:rsidP="00624787">
      <w:pPr>
        <w:spacing w:line="360" w:lineRule="auto"/>
        <w:rPr>
          <w:rFonts w:asciiTheme="minorHAnsi" w:hAnsiTheme="minorHAnsi" w:cstheme="minorHAnsi"/>
          <w:color w:val="000000"/>
          <w:spacing w:val="12"/>
          <w:shd w:val="clear" w:color="auto" w:fill="FFFFFF"/>
        </w:rPr>
      </w:pPr>
    </w:p>
    <w:p w14:paraId="1612A75C" w14:textId="411584FD" w:rsidR="001878E5" w:rsidRPr="001878E5" w:rsidRDefault="00EA7B20" w:rsidP="00624787">
      <w:pPr>
        <w:spacing w:line="360" w:lineRule="auto"/>
        <w:rPr>
          <w:rFonts w:asciiTheme="minorHAnsi" w:hAnsiTheme="minorHAnsi" w:cstheme="minorHAnsi"/>
          <w:b/>
          <w:bCs/>
          <w:color w:val="000000"/>
          <w:spacing w:val="12"/>
          <w:shd w:val="clear" w:color="auto" w:fill="FFFFFF"/>
        </w:rPr>
      </w:pPr>
      <w:r>
        <w:rPr>
          <w:rFonts w:asciiTheme="minorHAnsi" w:hAnsiTheme="minorHAnsi" w:cstheme="minorHAnsi"/>
          <w:b/>
          <w:bCs/>
          <w:color w:val="000000"/>
          <w:spacing w:val="12"/>
          <w:shd w:val="clear" w:color="auto" w:fill="FFFFFF"/>
        </w:rPr>
        <w:t xml:space="preserve">About </w:t>
      </w:r>
      <w:r w:rsidR="009F214E" w:rsidRPr="0048767D">
        <w:rPr>
          <w:rFonts w:asciiTheme="minorHAnsi" w:hAnsiTheme="minorHAnsi" w:cstheme="minorHAnsi"/>
          <w:b/>
          <w:bCs/>
          <w:color w:val="000000"/>
          <w:spacing w:val="12"/>
          <w:shd w:val="clear" w:color="auto" w:fill="FFFFFF"/>
        </w:rPr>
        <w:t>Billie Jean King</w:t>
      </w:r>
      <w:r w:rsidR="00D00F11">
        <w:rPr>
          <w:rFonts w:asciiTheme="minorHAnsi" w:hAnsiTheme="minorHAnsi" w:cstheme="minorHAnsi"/>
          <w:b/>
          <w:bCs/>
          <w:color w:val="000000"/>
          <w:spacing w:val="12"/>
          <w:shd w:val="clear" w:color="auto" w:fill="FFFFFF"/>
        </w:rPr>
        <w:t>’s Sweet Spot Ball Striking System</w:t>
      </w:r>
    </w:p>
    <w:p w14:paraId="0CA2EFB7" w14:textId="3B1A666B" w:rsidR="004B5B29" w:rsidRPr="001878E5" w:rsidRDefault="001878E5" w:rsidP="00624787">
      <w:pPr>
        <w:spacing w:line="360" w:lineRule="auto"/>
        <w:rPr>
          <w:rFonts w:asciiTheme="minorHAnsi" w:hAnsiTheme="minorHAnsi" w:cstheme="minorHAnsi"/>
          <w:color w:val="000000"/>
          <w:spacing w:val="12"/>
          <w:shd w:val="clear" w:color="auto" w:fill="FFFFFF"/>
        </w:rPr>
      </w:pPr>
      <w:r w:rsidRPr="001878E5">
        <w:rPr>
          <w:rFonts w:asciiTheme="minorHAnsi" w:hAnsiTheme="minorHAnsi" w:cstheme="minorHAnsi"/>
          <w:color w:val="000000"/>
          <w:spacing w:val="12"/>
        </w:rPr>
        <w:t>International tennis legend Billie Jean King’s Eye Coach is dedicated to expand</w:t>
      </w:r>
      <w:r w:rsidR="001A42BF">
        <w:rPr>
          <w:rFonts w:asciiTheme="minorHAnsi" w:hAnsiTheme="minorHAnsi" w:cstheme="minorHAnsi"/>
          <w:color w:val="000000"/>
          <w:spacing w:val="12"/>
        </w:rPr>
        <w:t>ing</w:t>
      </w:r>
      <w:r w:rsidRPr="001878E5">
        <w:rPr>
          <w:rFonts w:asciiTheme="minorHAnsi" w:hAnsiTheme="minorHAnsi" w:cstheme="minorHAnsi"/>
          <w:color w:val="000000"/>
          <w:spacing w:val="12"/>
        </w:rPr>
        <w:t xml:space="preserve"> tennis globally with a breakthrough portable in-home Sweet Spot Brain Training System that trains players to hit the Sweet Spot more consistently, improving power, accuracy </w:t>
      </w:r>
      <w:r>
        <w:rPr>
          <w:rFonts w:asciiTheme="minorHAnsi" w:hAnsiTheme="minorHAnsi" w:cstheme="minorHAnsi"/>
          <w:color w:val="000000"/>
          <w:spacing w:val="12"/>
        </w:rPr>
        <w:t xml:space="preserve">spins </w:t>
      </w:r>
      <w:r w:rsidRPr="001878E5">
        <w:rPr>
          <w:rFonts w:asciiTheme="minorHAnsi" w:hAnsiTheme="minorHAnsi" w:cstheme="minorHAnsi"/>
          <w:color w:val="000000"/>
          <w:spacing w:val="12"/>
        </w:rPr>
        <w:t xml:space="preserve">and technique </w:t>
      </w:r>
      <w:r>
        <w:rPr>
          <w:rFonts w:asciiTheme="minorHAnsi" w:hAnsiTheme="minorHAnsi" w:cstheme="minorHAnsi"/>
          <w:color w:val="000000"/>
          <w:spacing w:val="12"/>
        </w:rPr>
        <w:t>simultaneously.</w:t>
      </w:r>
    </w:p>
    <w:p w14:paraId="6AF95782" w14:textId="21DE7623" w:rsidR="0048767D" w:rsidRPr="001E5EE5" w:rsidRDefault="00000000" w:rsidP="00624787">
      <w:pPr>
        <w:spacing w:line="360" w:lineRule="auto"/>
        <w:rPr>
          <w:rFonts w:asciiTheme="minorHAnsi" w:hAnsiTheme="minorHAnsi" w:cstheme="minorHAnsi"/>
          <w:color w:val="000000" w:themeColor="text1"/>
          <w:spacing w:val="5"/>
          <w:bdr w:val="none" w:sz="0" w:space="0" w:color="auto" w:frame="1"/>
        </w:rPr>
      </w:pPr>
      <w:hyperlink r:id="rId8" w:history="1">
        <w:r w:rsidR="0048767D" w:rsidRPr="0048767D">
          <w:rPr>
            <w:rStyle w:val="Hyperlink"/>
            <w:rFonts w:asciiTheme="minorHAnsi" w:hAnsiTheme="minorHAnsi" w:cstheme="minorHAnsi"/>
            <w:spacing w:val="12"/>
            <w:shd w:val="clear" w:color="auto" w:fill="FFFFFF"/>
          </w:rPr>
          <w:t>Billie Jean King Eye Coach</w:t>
        </w:r>
      </w:hyperlink>
    </w:p>
    <w:p w14:paraId="334E2229" w14:textId="3882FE88" w:rsidR="001E5EE5" w:rsidRDefault="001E5EE5" w:rsidP="00624787">
      <w:pPr>
        <w:spacing w:line="360" w:lineRule="auto"/>
        <w:rPr>
          <w:rFonts w:asciiTheme="minorHAnsi" w:hAnsiTheme="minorHAnsi" w:cstheme="minorHAnsi"/>
          <w:color w:val="000000" w:themeColor="text1"/>
        </w:rPr>
      </w:pPr>
    </w:p>
    <w:p w14:paraId="146B7051" w14:textId="30A43BF2" w:rsidR="0048767D" w:rsidRPr="00B95C9B" w:rsidRDefault="00EA7B20" w:rsidP="00624787">
      <w:pPr>
        <w:spacing w:line="360" w:lineRule="auto"/>
        <w:rPr>
          <w:rFonts w:asciiTheme="minorHAnsi" w:hAnsiTheme="minorHAnsi" w:cstheme="minorHAnsi"/>
          <w:b/>
          <w:bCs/>
          <w:color w:val="000000" w:themeColor="text1"/>
        </w:rPr>
      </w:pPr>
      <w:r w:rsidRPr="00B95C9B">
        <w:rPr>
          <w:rFonts w:asciiTheme="minorHAnsi" w:hAnsiTheme="minorHAnsi" w:cstheme="minorHAnsi"/>
          <w:b/>
          <w:bCs/>
          <w:color w:val="000000" w:themeColor="text1"/>
        </w:rPr>
        <w:t xml:space="preserve">About </w:t>
      </w:r>
      <w:r w:rsidR="00FD3976">
        <w:rPr>
          <w:rFonts w:asciiTheme="minorHAnsi" w:hAnsiTheme="minorHAnsi" w:cstheme="minorHAnsi"/>
          <w:b/>
          <w:bCs/>
          <w:color w:val="000000" w:themeColor="text1"/>
        </w:rPr>
        <w:t>Asbury Park Tennis Initiative</w:t>
      </w:r>
    </w:p>
    <w:p w14:paraId="1B5239A2" w14:textId="2B16801D" w:rsidR="00937F93" w:rsidRDefault="00B95C9B" w:rsidP="00624787">
      <w:pPr>
        <w:spacing w:line="360" w:lineRule="auto"/>
        <w:rPr>
          <w:rFonts w:asciiTheme="minorHAnsi" w:hAnsiTheme="minorHAnsi" w:cstheme="minorHAnsi"/>
          <w:shd w:val="clear" w:color="auto" w:fill="FFFFFF"/>
        </w:rPr>
      </w:pPr>
      <w:r w:rsidRPr="00937F93">
        <w:rPr>
          <w:rFonts w:asciiTheme="minorHAnsi" w:hAnsiTheme="minorHAnsi" w:cstheme="minorHAnsi"/>
          <w:color w:val="000000" w:themeColor="text1"/>
        </w:rPr>
        <w:t xml:space="preserve">Based </w:t>
      </w:r>
      <w:r w:rsidR="00FD3976" w:rsidRPr="00937F93">
        <w:rPr>
          <w:rFonts w:asciiTheme="minorHAnsi" w:hAnsiTheme="minorHAnsi" w:cstheme="minorHAnsi"/>
          <w:color w:val="000000" w:themeColor="text1"/>
        </w:rPr>
        <w:t>in Asbury Park, New Jersey</w:t>
      </w:r>
      <w:r w:rsidRPr="00937F93">
        <w:rPr>
          <w:rFonts w:asciiTheme="minorHAnsi" w:hAnsiTheme="minorHAnsi" w:cstheme="minorHAnsi"/>
          <w:color w:val="000000" w:themeColor="text1"/>
        </w:rPr>
        <w:t xml:space="preserve">, The </w:t>
      </w:r>
      <w:r w:rsidR="00937F93" w:rsidRPr="00937F93">
        <w:rPr>
          <w:rFonts w:asciiTheme="minorHAnsi" w:hAnsiTheme="minorHAnsi" w:cstheme="minorHAnsi"/>
          <w:color w:val="000000" w:themeColor="text1"/>
        </w:rPr>
        <w:t>Asbury Park Tennis Initiative, founded by ex-U.S. Marine Aaron Williams,</w:t>
      </w:r>
      <w:r w:rsidRPr="00937F93">
        <w:rPr>
          <w:rFonts w:asciiTheme="minorHAnsi" w:hAnsiTheme="minorHAnsi" w:cstheme="minorHAnsi"/>
          <w:color w:val="000000" w:themeColor="text1"/>
        </w:rPr>
        <w:t xml:space="preserve"> has one mission: To </w:t>
      </w:r>
      <w:r w:rsidR="00937F93" w:rsidRPr="00937F93">
        <w:rPr>
          <w:rFonts w:asciiTheme="minorHAnsi" w:hAnsiTheme="minorHAnsi" w:cstheme="minorHAnsi"/>
          <w:shd w:val="clear" w:color="auto" w:fill="FFFFFF"/>
        </w:rPr>
        <w:t>provide tennis, educational and life skills programs to support youth and inspire them to reach their greatest potential.</w:t>
      </w:r>
    </w:p>
    <w:p w14:paraId="193DA7D0" w14:textId="3E6BA045" w:rsidR="00937F93" w:rsidRPr="00937F93" w:rsidRDefault="00000000" w:rsidP="00624787">
      <w:pPr>
        <w:spacing w:line="360" w:lineRule="auto"/>
        <w:rPr>
          <w:rFonts w:asciiTheme="minorHAnsi" w:hAnsiTheme="minorHAnsi" w:cstheme="minorHAnsi"/>
          <w:shd w:val="clear" w:color="auto" w:fill="FFFFFF"/>
        </w:rPr>
      </w:pPr>
      <w:hyperlink r:id="rId9" w:history="1">
        <w:r w:rsidR="00937F93" w:rsidRPr="00937F93">
          <w:rPr>
            <w:rStyle w:val="Hyperlink"/>
            <w:rFonts w:asciiTheme="minorHAnsi" w:hAnsiTheme="minorHAnsi" w:cstheme="minorHAnsi"/>
            <w:shd w:val="clear" w:color="auto" w:fill="FFFFFF"/>
          </w:rPr>
          <w:t>Asbury Park Tennis Initiative</w:t>
        </w:r>
      </w:hyperlink>
    </w:p>
    <w:p w14:paraId="5C811A5B" w14:textId="77777777" w:rsidR="00B95C9B" w:rsidRDefault="00B95C9B" w:rsidP="00624787">
      <w:pPr>
        <w:spacing w:line="360" w:lineRule="auto"/>
        <w:rPr>
          <w:rFonts w:asciiTheme="minorHAnsi" w:hAnsiTheme="minorHAnsi" w:cstheme="minorHAnsi"/>
          <w:color w:val="000000" w:themeColor="text1"/>
        </w:rPr>
      </w:pPr>
    </w:p>
    <w:p w14:paraId="0B800F0D" w14:textId="4ACE2C14" w:rsidR="0048767D" w:rsidRDefault="0048767D" w:rsidP="00624787">
      <w:pPr>
        <w:spacing w:line="360" w:lineRule="auto"/>
        <w:rPr>
          <w:rFonts w:asciiTheme="minorHAnsi" w:hAnsiTheme="minorHAnsi" w:cstheme="minorHAnsi"/>
          <w:color w:val="000000" w:themeColor="text1"/>
        </w:rPr>
      </w:pPr>
    </w:p>
    <w:p w14:paraId="627DEA9B" w14:textId="706A3384" w:rsidR="0048767D" w:rsidRDefault="00B95C9B" w:rsidP="00624787">
      <w:pPr>
        <w:spacing w:line="360" w:lineRule="auto"/>
        <w:rPr>
          <w:rFonts w:asciiTheme="minorHAnsi" w:hAnsiTheme="minorHAnsi" w:cstheme="minorHAnsi"/>
          <w:color w:val="000000"/>
          <w:spacing w:val="12"/>
          <w:shd w:val="clear" w:color="auto" w:fill="FFFFFF"/>
        </w:rPr>
      </w:pPr>
      <w:r w:rsidRPr="00B95C9B">
        <w:rPr>
          <w:rFonts w:asciiTheme="minorHAnsi" w:hAnsiTheme="minorHAnsi" w:cstheme="minorHAnsi"/>
          <w:color w:val="000000"/>
          <w:spacing w:val="12"/>
          <w:shd w:val="clear" w:color="auto" w:fill="FFFFFF"/>
        </w:rPr>
        <w:t xml:space="preserve">For </w:t>
      </w:r>
      <w:r w:rsidR="0048767D" w:rsidRPr="00B95C9B">
        <w:rPr>
          <w:rFonts w:asciiTheme="minorHAnsi" w:hAnsiTheme="minorHAnsi" w:cstheme="minorHAnsi"/>
          <w:color w:val="000000"/>
          <w:spacing w:val="12"/>
          <w:shd w:val="clear" w:color="auto" w:fill="FFFFFF"/>
        </w:rPr>
        <w:t xml:space="preserve">media inquiries, please contact </w:t>
      </w:r>
      <w:r w:rsidRPr="00B95C9B">
        <w:rPr>
          <w:rFonts w:asciiTheme="minorHAnsi" w:hAnsiTheme="minorHAnsi" w:cstheme="minorHAnsi"/>
          <w:color w:val="000000"/>
          <w:spacing w:val="12"/>
          <w:shd w:val="clear" w:color="auto" w:fill="FFFFFF"/>
        </w:rPr>
        <w:t>Rich Neher at 818-738-5230</w:t>
      </w:r>
      <w:r>
        <w:rPr>
          <w:rFonts w:asciiTheme="minorHAnsi" w:hAnsiTheme="minorHAnsi" w:cstheme="minorHAnsi"/>
          <w:color w:val="000000"/>
          <w:spacing w:val="12"/>
          <w:shd w:val="clear" w:color="auto" w:fill="FFFFFF"/>
        </w:rPr>
        <w:t xml:space="preserve"> or email</w:t>
      </w:r>
    </w:p>
    <w:p w14:paraId="35473814" w14:textId="06D4DD12" w:rsidR="00B95C9B" w:rsidRPr="00B95C9B" w:rsidRDefault="00000000" w:rsidP="00624787">
      <w:pPr>
        <w:spacing w:line="360" w:lineRule="auto"/>
        <w:rPr>
          <w:rFonts w:asciiTheme="minorHAnsi" w:hAnsiTheme="minorHAnsi" w:cstheme="minorHAnsi"/>
          <w:color w:val="000000" w:themeColor="text1"/>
        </w:rPr>
      </w:pPr>
      <w:hyperlink r:id="rId10" w:history="1">
        <w:r w:rsidR="00B95C9B" w:rsidRPr="00CD24DA">
          <w:rPr>
            <w:rStyle w:val="Hyperlink"/>
            <w:rFonts w:asciiTheme="minorHAnsi" w:hAnsiTheme="minorHAnsi" w:cstheme="minorHAnsi"/>
            <w:spacing w:val="12"/>
            <w:shd w:val="clear" w:color="auto" w:fill="FFFFFF"/>
          </w:rPr>
          <w:t>richneher@congasports.com</w:t>
        </w:r>
      </w:hyperlink>
      <w:r w:rsidR="00B95C9B">
        <w:rPr>
          <w:rFonts w:asciiTheme="minorHAnsi" w:hAnsiTheme="minorHAnsi" w:cstheme="minorHAnsi"/>
          <w:color w:val="000000"/>
          <w:spacing w:val="12"/>
          <w:shd w:val="clear" w:color="auto" w:fill="FFFFFF"/>
        </w:rPr>
        <w:t xml:space="preserve"> </w:t>
      </w:r>
    </w:p>
    <w:sectPr w:rsidR="00B95C9B" w:rsidRPr="00B95C9B" w:rsidSect="001E5EE5">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Nzc3MTSyMDQ1N7dU0lEKTi0uzszPAykwNKgFAPDU73MtAAAA"/>
  </w:docVars>
  <w:rsids>
    <w:rsidRoot w:val="005650D3"/>
    <w:rsid w:val="00061B5F"/>
    <w:rsid w:val="000F3CB1"/>
    <w:rsid w:val="00121F83"/>
    <w:rsid w:val="001878E5"/>
    <w:rsid w:val="001A42BF"/>
    <w:rsid w:val="001C400E"/>
    <w:rsid w:val="001E5EE5"/>
    <w:rsid w:val="00217A19"/>
    <w:rsid w:val="00224B38"/>
    <w:rsid w:val="002570F9"/>
    <w:rsid w:val="002A5E3F"/>
    <w:rsid w:val="002F76CE"/>
    <w:rsid w:val="00300C2C"/>
    <w:rsid w:val="00342442"/>
    <w:rsid w:val="004668ED"/>
    <w:rsid w:val="0048767D"/>
    <w:rsid w:val="004A0B73"/>
    <w:rsid w:val="004B5B29"/>
    <w:rsid w:val="00515185"/>
    <w:rsid w:val="005650D3"/>
    <w:rsid w:val="005D593F"/>
    <w:rsid w:val="00617BD6"/>
    <w:rsid w:val="00624787"/>
    <w:rsid w:val="0064374A"/>
    <w:rsid w:val="00663BDD"/>
    <w:rsid w:val="007150B9"/>
    <w:rsid w:val="007428EA"/>
    <w:rsid w:val="00764ACC"/>
    <w:rsid w:val="007A5A33"/>
    <w:rsid w:val="007B0820"/>
    <w:rsid w:val="007B631E"/>
    <w:rsid w:val="00800B3F"/>
    <w:rsid w:val="00853C9E"/>
    <w:rsid w:val="008A1549"/>
    <w:rsid w:val="008A4E67"/>
    <w:rsid w:val="008C2487"/>
    <w:rsid w:val="008D79EF"/>
    <w:rsid w:val="008F2385"/>
    <w:rsid w:val="00937F93"/>
    <w:rsid w:val="009F214E"/>
    <w:rsid w:val="00A266F1"/>
    <w:rsid w:val="00B95C9B"/>
    <w:rsid w:val="00C17BE3"/>
    <w:rsid w:val="00C5406B"/>
    <w:rsid w:val="00CA3A40"/>
    <w:rsid w:val="00CE6D57"/>
    <w:rsid w:val="00CF0D13"/>
    <w:rsid w:val="00D00F11"/>
    <w:rsid w:val="00DB64BB"/>
    <w:rsid w:val="00E11416"/>
    <w:rsid w:val="00E47D2C"/>
    <w:rsid w:val="00EA7B20"/>
    <w:rsid w:val="00EB5430"/>
    <w:rsid w:val="00F56BF4"/>
    <w:rsid w:val="00F81BB3"/>
    <w:rsid w:val="00FA011C"/>
    <w:rsid w:val="00FB1D0D"/>
    <w:rsid w:val="00FD0D44"/>
    <w:rsid w:val="00FD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14BA"/>
  <w15:chartTrackingRefBased/>
  <w15:docId w15:val="{81A0A32F-E784-43D6-910C-782D378F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D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95C9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87"/>
    <w:rPr>
      <w:color w:val="0000FF" w:themeColor="hyperlink"/>
      <w:u w:val="single"/>
    </w:rPr>
  </w:style>
  <w:style w:type="character" w:styleId="UnresolvedMention">
    <w:name w:val="Unresolved Mention"/>
    <w:basedOn w:val="DefaultParagraphFont"/>
    <w:uiPriority w:val="99"/>
    <w:semiHidden/>
    <w:unhideWhenUsed/>
    <w:rsid w:val="008C2487"/>
    <w:rPr>
      <w:color w:val="605E5C"/>
      <w:shd w:val="clear" w:color="auto" w:fill="E1DFDD"/>
    </w:rPr>
  </w:style>
  <w:style w:type="character" w:customStyle="1" w:styleId="Heading3Char">
    <w:name w:val="Heading 3 Char"/>
    <w:basedOn w:val="DefaultParagraphFont"/>
    <w:link w:val="Heading3"/>
    <w:uiPriority w:val="9"/>
    <w:rsid w:val="00B95C9B"/>
    <w:rPr>
      <w:rFonts w:ascii="Times New Roman" w:eastAsia="Times New Roman" w:hAnsi="Times New Roman" w:cs="Times New Roman"/>
      <w:b/>
      <w:bCs/>
      <w:sz w:val="27"/>
      <w:szCs w:val="27"/>
    </w:rPr>
  </w:style>
  <w:style w:type="paragraph" w:styleId="NormalWeb">
    <w:name w:val="Normal (Web)"/>
    <w:basedOn w:val="Normal"/>
    <w:uiPriority w:val="99"/>
    <w:unhideWhenUsed/>
    <w:rsid w:val="00764ACC"/>
    <w:pPr>
      <w:spacing w:before="100" w:beforeAutospacing="1" w:after="100" w:afterAutospacing="1"/>
    </w:pPr>
  </w:style>
  <w:style w:type="character" w:styleId="Strong">
    <w:name w:val="Strong"/>
    <w:basedOn w:val="DefaultParagraphFont"/>
    <w:uiPriority w:val="22"/>
    <w:qFormat/>
    <w:rsid w:val="00764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10588">
      <w:bodyDiv w:val="1"/>
      <w:marLeft w:val="0"/>
      <w:marRight w:val="0"/>
      <w:marTop w:val="0"/>
      <w:marBottom w:val="0"/>
      <w:divBdr>
        <w:top w:val="none" w:sz="0" w:space="0" w:color="auto"/>
        <w:left w:val="none" w:sz="0" w:space="0" w:color="auto"/>
        <w:bottom w:val="none" w:sz="0" w:space="0" w:color="auto"/>
        <w:right w:val="none" w:sz="0" w:space="0" w:color="auto"/>
      </w:divBdr>
    </w:div>
    <w:div w:id="868222273">
      <w:bodyDiv w:val="1"/>
      <w:marLeft w:val="0"/>
      <w:marRight w:val="0"/>
      <w:marTop w:val="0"/>
      <w:marBottom w:val="0"/>
      <w:divBdr>
        <w:top w:val="none" w:sz="0" w:space="0" w:color="auto"/>
        <w:left w:val="none" w:sz="0" w:space="0" w:color="auto"/>
        <w:bottom w:val="none" w:sz="0" w:space="0" w:color="auto"/>
        <w:right w:val="none" w:sz="0" w:space="0" w:color="auto"/>
      </w:divBdr>
    </w:div>
    <w:div w:id="967932599">
      <w:bodyDiv w:val="1"/>
      <w:marLeft w:val="0"/>
      <w:marRight w:val="0"/>
      <w:marTop w:val="0"/>
      <w:marBottom w:val="0"/>
      <w:divBdr>
        <w:top w:val="none" w:sz="0" w:space="0" w:color="auto"/>
        <w:left w:val="none" w:sz="0" w:space="0" w:color="auto"/>
        <w:bottom w:val="none" w:sz="0" w:space="0" w:color="auto"/>
        <w:right w:val="none" w:sz="0" w:space="0" w:color="auto"/>
      </w:divBdr>
    </w:div>
    <w:div w:id="1788112251">
      <w:bodyDiv w:val="1"/>
      <w:marLeft w:val="0"/>
      <w:marRight w:val="0"/>
      <w:marTop w:val="0"/>
      <w:marBottom w:val="0"/>
      <w:divBdr>
        <w:top w:val="none" w:sz="0" w:space="0" w:color="auto"/>
        <w:left w:val="none" w:sz="0" w:space="0" w:color="auto"/>
        <w:bottom w:val="none" w:sz="0" w:space="0" w:color="auto"/>
        <w:right w:val="none" w:sz="0" w:space="0" w:color="auto"/>
      </w:divBdr>
    </w:div>
    <w:div w:id="1872957243">
      <w:bodyDiv w:val="1"/>
      <w:marLeft w:val="0"/>
      <w:marRight w:val="0"/>
      <w:marTop w:val="0"/>
      <w:marBottom w:val="0"/>
      <w:divBdr>
        <w:top w:val="none" w:sz="0" w:space="0" w:color="auto"/>
        <w:left w:val="none" w:sz="0" w:space="0" w:color="auto"/>
        <w:bottom w:val="none" w:sz="0" w:space="0" w:color="auto"/>
        <w:right w:val="none" w:sz="0" w:space="0" w:color="auto"/>
      </w:divBdr>
    </w:div>
    <w:div w:id="21431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yecoach.com/" TargetMode="External"/><Relationship Id="rId3" Type="http://schemas.openxmlformats.org/officeDocument/2006/relationships/webSettings" Target="webSettings.xml"/><Relationship Id="rId7" Type="http://schemas.openxmlformats.org/officeDocument/2006/relationships/hyperlink" Target="https://www.head.com/en_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ingerbag.com/" TargetMode="External"/><Relationship Id="rId11" Type="http://schemas.openxmlformats.org/officeDocument/2006/relationships/fontTable" Target="fontTable.xml"/><Relationship Id="rId5" Type="http://schemas.openxmlformats.org/officeDocument/2006/relationships/hyperlink" Target="https://www.congasports.com/" TargetMode="External"/><Relationship Id="rId10" Type="http://schemas.openxmlformats.org/officeDocument/2006/relationships/hyperlink" Target="mailto:richneher@congasports.com" TargetMode="External"/><Relationship Id="rId4" Type="http://schemas.openxmlformats.org/officeDocument/2006/relationships/image" Target="media/image1.png"/><Relationship Id="rId9" Type="http://schemas.openxmlformats.org/officeDocument/2006/relationships/hyperlink" Target="https://apten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Neher</dc:creator>
  <cp:keywords/>
  <dc:description/>
  <cp:lastModifiedBy>Rich Neher</cp:lastModifiedBy>
  <cp:revision>2</cp:revision>
  <dcterms:created xsi:type="dcterms:W3CDTF">2023-02-02T04:43:00Z</dcterms:created>
  <dcterms:modified xsi:type="dcterms:W3CDTF">2023-02-02T04:43:00Z</dcterms:modified>
</cp:coreProperties>
</file>